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5D5860B0" w14:textId="77777777" w:rsidR="00E869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</w:p>
    <w:p w14:paraId="347F65AE" w14:textId="7B009D2A" w:rsidR="00656AB6" w:rsidRPr="00A1664A" w:rsidRDefault="00997178" w:rsidP="0043540A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>Keeping a Gratitude Journal</w:t>
      </w:r>
    </w:p>
    <w:p w14:paraId="65864D8E" w14:textId="0C781A71" w:rsidR="00F814DC" w:rsidRDefault="00F60B5A" w:rsidP="00B70223">
      <w:pPr>
        <w:spacing w:before="240" w:after="200" w:line="276" w:lineRule="auto"/>
        <w:rPr>
          <w:color w:val="000000" w:themeColor="text1"/>
        </w:rPr>
      </w:pPr>
      <w:r w:rsidRPr="0082019D">
        <w:rPr>
          <w:b/>
        </w:rPr>
        <w:t xml:space="preserve">Directions: </w:t>
      </w:r>
      <w:r w:rsidR="00DF15CD" w:rsidRPr="0082019D">
        <w:t>Read</w:t>
      </w:r>
      <w:r w:rsidRPr="0082019D">
        <w:t xml:space="preserve"> </w:t>
      </w:r>
      <w:r w:rsidR="00B45F3E">
        <w:t xml:space="preserve">about the research on gratitude </w:t>
      </w:r>
      <w:r w:rsidR="00EE0EF0">
        <w:t>journals and</w:t>
      </w:r>
      <w:r w:rsidR="001F6E24" w:rsidRPr="0082019D">
        <w:t xml:space="preserve"> </w:t>
      </w:r>
      <w:r w:rsidRPr="0082019D">
        <w:t xml:space="preserve">answer the questions that </w:t>
      </w:r>
      <w:r w:rsidRPr="0082019D">
        <w:rPr>
          <w:color w:val="000000" w:themeColor="text1"/>
        </w:rPr>
        <w:t xml:space="preserve">follow. </w:t>
      </w:r>
    </w:p>
    <w:p w14:paraId="6D436B2B" w14:textId="14CEF526" w:rsidR="003F5010" w:rsidRDefault="003F5010" w:rsidP="003F5010">
      <w:pPr>
        <w:spacing w:before="240" w:after="200" w:line="276" w:lineRule="auto"/>
      </w:pPr>
      <w:r>
        <w:t>In</w:t>
      </w:r>
      <w:r w:rsidR="00997178">
        <w:t xml:space="preserve"> Sean Covey’s book</w:t>
      </w:r>
      <w:r>
        <w:t xml:space="preserve"> </w:t>
      </w:r>
      <w:r w:rsidRPr="00A0764D">
        <w:rPr>
          <w:i/>
          <w:iCs/>
        </w:rPr>
        <w:t xml:space="preserve">The </w:t>
      </w:r>
      <w:r w:rsidR="00997178">
        <w:rPr>
          <w:i/>
          <w:iCs/>
        </w:rPr>
        <w:t>7</w:t>
      </w:r>
      <w:r w:rsidRPr="00A0764D">
        <w:rPr>
          <w:i/>
          <w:iCs/>
        </w:rPr>
        <w:t xml:space="preserve"> Habits of Highly </w:t>
      </w:r>
      <w:r>
        <w:rPr>
          <w:i/>
          <w:iCs/>
        </w:rPr>
        <w:t>E</w:t>
      </w:r>
      <w:r w:rsidRPr="00A0764D">
        <w:rPr>
          <w:i/>
          <w:iCs/>
        </w:rPr>
        <w:t>ffective</w:t>
      </w:r>
      <w:r w:rsidR="00997178">
        <w:rPr>
          <w:i/>
          <w:iCs/>
        </w:rPr>
        <w:t xml:space="preserve"> </w:t>
      </w:r>
      <w:r>
        <w:rPr>
          <w:i/>
          <w:iCs/>
        </w:rPr>
        <w:t>T</w:t>
      </w:r>
      <w:r w:rsidRPr="00A0764D">
        <w:rPr>
          <w:i/>
          <w:iCs/>
        </w:rPr>
        <w:t>eens</w:t>
      </w:r>
      <w:r>
        <w:t xml:space="preserve">, </w:t>
      </w:r>
      <w:r w:rsidR="00997178">
        <w:t xml:space="preserve">he </w:t>
      </w:r>
      <w:r w:rsidR="002D5349">
        <w:t>cites a testimonial from a teenager named</w:t>
      </w:r>
      <w:r>
        <w:t xml:space="preserve"> like Katie who </w:t>
      </w:r>
      <w:r w:rsidR="002D5349">
        <w:t xml:space="preserve">saw immediate benefits from keeping a </w:t>
      </w:r>
      <w:r w:rsidR="00997178">
        <w:t>gratitude journal</w:t>
      </w:r>
      <w:r>
        <w:t xml:space="preserve">. </w:t>
      </w:r>
      <w:r w:rsidR="002D5349">
        <w:t>Here are some of her reflections:</w:t>
      </w:r>
    </w:p>
    <w:p w14:paraId="4E7344D6" w14:textId="5A8E1FE3" w:rsidR="003F5010" w:rsidRDefault="003F5010" w:rsidP="00B62512">
      <w:pPr>
        <w:spacing w:before="100" w:after="200" w:line="276" w:lineRule="auto"/>
        <w:ind w:left="720"/>
      </w:pPr>
      <w:r>
        <w:t>“</w:t>
      </w:r>
      <w:r w:rsidR="00B62512">
        <w:t>I keep something I call a gratitude journal that helps me to be more positive in life. This journal is nothing fancy, it’s just a place for me to put my thoughts down in writing</w:t>
      </w:r>
      <w:r w:rsidR="005A0EAC">
        <w:t xml:space="preserve">. In </w:t>
      </w:r>
      <w:r w:rsidR="00B62512">
        <w:t>this journal</w:t>
      </w:r>
      <w:r w:rsidR="005A0EAC">
        <w:t xml:space="preserve">, I write down something I’m grateful for or something positive that happened to me during the day. This practice has changed my life and totally put things into perspective, because I try to pick out all the good things that happen and not the bad. </w:t>
      </w:r>
      <w:r>
        <w:t xml:space="preserve">I write down small things like, </w:t>
      </w:r>
      <w:r w:rsidR="00240998">
        <w:t>‘</w:t>
      </w:r>
      <w:r>
        <w:t>Brian offered to clear the table for me,</w:t>
      </w:r>
      <w:r w:rsidR="00240998">
        <w:t>’</w:t>
      </w:r>
      <w:r>
        <w:t xml:space="preserve"> or </w:t>
      </w:r>
      <w:r w:rsidR="00240998">
        <w:t>‘</w:t>
      </w:r>
      <w:r>
        <w:t>John went out of his way to say hello to me today.</w:t>
      </w:r>
      <w:r w:rsidR="00240998">
        <w:t>’</w:t>
      </w:r>
      <w:r>
        <w:t xml:space="preserve"> These things make you feel good. I look back at this book and remember these good things and the bad things are forgotten, </w:t>
      </w:r>
      <w:r w:rsidR="00240998">
        <w:t>much smaller in comparison with the positive things I have to be grateful for.</w:t>
      </w:r>
    </w:p>
    <w:p w14:paraId="6FDF86CD" w14:textId="189299EE" w:rsidR="003F5010" w:rsidRDefault="003F5010" w:rsidP="003F5010">
      <w:pPr>
        <w:shd w:val="clear" w:color="auto" w:fill="FFFFFF"/>
        <w:spacing w:after="240" w:line="276" w:lineRule="auto"/>
        <w:ind w:left="720"/>
      </w:pPr>
      <w:r>
        <w:t xml:space="preserve">I’ve given a book to others and they say it has really helped them. It’s my way of saying, </w:t>
      </w:r>
      <w:r w:rsidR="00240998">
        <w:t>‘</w:t>
      </w:r>
      <w:r>
        <w:t>You’re the only one who can make you happy—no one else can.</w:t>
      </w:r>
      <w:r w:rsidR="00240998">
        <w:t>’”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62512" w14:paraId="06ACFEB6" w14:textId="77777777" w:rsidTr="00D443AB">
        <w:trPr>
          <w:trHeight w:val="170"/>
        </w:trPr>
        <w:tc>
          <w:tcPr>
            <w:tcW w:w="10790" w:type="dxa"/>
          </w:tcPr>
          <w:p w14:paraId="72129425" w14:textId="4B24D172" w:rsidR="00B62512" w:rsidRPr="00DC466A" w:rsidRDefault="00B62512" w:rsidP="00A21426">
            <w:pPr>
              <w:spacing w:after="200" w:line="276" w:lineRule="auto"/>
              <w:rPr>
                <w:noProof/>
              </w:rPr>
            </w:pPr>
            <w:r w:rsidRPr="00DC466A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 wp14:anchorId="35B44045" wp14:editId="5F125ABA">
                      <wp:simplePos x="0" y="0"/>
                      <wp:positionH relativeFrom="column">
                        <wp:posOffset>3758256</wp:posOffset>
                      </wp:positionH>
                      <wp:positionV relativeFrom="paragraph">
                        <wp:posOffset>82118</wp:posOffset>
                      </wp:positionV>
                      <wp:extent cx="4680" cy="10800"/>
                      <wp:effectExtent l="38100" t="38100" r="46355" b="4000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7CA17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295.2pt;margin-top:5.75pt;width:1.85pt;height: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zUkaJAQAAKQMAAA4AAABkcnMvZTJvRG9jLnhtbJxSy27CMBC8V+o/&#10;WL6XJIgAjQgciipxKOXQfoDr2MRq7I3WDoG/74ZHgVZVJS7ReieendnxZLa1Fdso9AZczpNezJly&#10;Egrj1jl/f3t+GHPmg3CFqMCpnO+U57Pp/d2krTPVhxKqQiEjEuezts55GUKdRZGXpbLC96BWjkAN&#10;aEWgI66jAkVL7LaK+nE8jFrAokaQynvqzg8gn+75tVYyvGrtVWBVzh9HKckLVMQxFUhF+phy9pHz&#10;8XCQ8mg6EdkaRV0aeZQkblBkhXEk4JtqLoJgDZpfVNZIBA869CTYCLQ2Uu39kLMk/uFs4T47V8lA&#10;NphJcEG5sBIYTrvbA7eMsBVtoH2BgtIRTQB+ZKT1/B/GQfQcZGNJzyERVJUI9Bx8aWpPa85MkXNc&#10;FMlZv9s8nR2s8OxruVkh6/4fceaEJUnkm426aE7Wl9d3CYmO0F+sW422y4PEsm3OKfpd993HrbaB&#10;SWoOhmPqSwKSeEyv44L2cP005GL1NPkq5Mtzp+rihU+/AAAA//8DAFBLAwQUAAYACAAAACEAwfCL&#10;59sBAACNBAAAEAAAAGRycy9pbmsvaW5rMS54bWy0U8GOmzAQvVfqP1jTQy4BbCcku2jJnhqpUitV&#10;3a3UHlnwBmvBRMaE5O87NsRhtdmeWglhz9jz/Ob5+e7+WFfkIHQrG5UCCykQofKmkGqXws/HbXAD&#10;pDWZKrKqUSKFk2jhfvPxw51UL3WV4J8ggmrtrK5SKI3ZJ1HU933YL8JG7yJO6SL6ol6+fYXNWFWI&#10;Z6mkwSPbcypvlBFHY8ESWaSQmyP1+xH7oel0Lvyyzej8ssPoLBfbRteZ8YhlppSoiMpq5P0LiDnt&#10;cSLxnJ3QQGqJDQc8ZMv18ubzLSayYwqTuEOKLTKpIbqO+fs/YG7fYlpaC75erYGMlApxsJwip3ny&#10;fu/fdbMX2khxkXkQZVw4kXyInT6DUFq0TdXZuwFyyKoOJWOUoi3Gs1l0RZC3eKjNP8VDXd7Fm5J7&#10;Lc3Y3lSHUTRvqfPVGlkLNHq99x4zLQLb9IPR7jlwymnA8Fs8cpYsaRKz8HYVT65idPEZ80l3benx&#10;nvTFr27FqzZ01svClF50GtLYiz6V/FppKeSuNH+rHdt2xd45V96hMxMZ+/ghnlP45J4icZVDwjXC&#10;CCN8Ga/j+YzP4hmdQ8CAAZ1zQgmdByxYuIHYgQUrG3AbvLKtp4L3sfkDAAD//wMAUEsDBBQABgAI&#10;AAAAIQCYW0wl4gAAAA4BAAAPAAAAZHJzL2Rvd25yZXYueG1sTE89T8MwEN2R+A/WIbFRO9C0NI1T&#10;oVRMCARNFzYnNnFIbEe226T/nmOC5aS79+595LvZDOSsfOic5ZAsGBBlGyc723I4Vs93j0BCFFaK&#10;wVnF4aIC7Irrq1xk0k32Q50PsSUoYkMmOOgYx4zS0GhlRFi4UVnEvpw3IuLqWyq9mFDcDPSesRU1&#10;orPooMWoSq2a/nAyHPxbPZUP5f71u9KX915Ua9p/vnB+ezPvtzietkCimuPfB/x2wPxQYLDanawM&#10;ZOCQbtgSqQgkKRAkpJtlAqTGw4oBLXL6v0bx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vzUkaJAQAAKQMAAA4AAAAAAAAAAAAAAAAAPAIAAGRycy9lMm9E&#10;b2MueG1sUEsBAi0AFAAGAAgAAAAhAMHwi+fbAQAAjQQAABAAAAAAAAAAAAAAAAAA8QMAAGRycy9p&#10;bmsvaW5rMS54bWxQSwECLQAUAAYACAAAACEAmFtMJeIAAAAOAQAADwAAAAAAAAAAAAAAAAD6BQAA&#10;ZHJzL2Rvd25yZXYueG1sUEsBAi0AFAAGAAgAAAAhAHkYvJ2/AAAAIQEAABkAAAAAAAAAAAAAAAAA&#10;CQcAAGRycy9fcmVscy9lMm9Eb2MueG1sLnJlbHNQSwUGAAAAAAYABgB4AQAA/wcAAAAA&#10;">
                      <v:imagedata r:id="rId9" o:title=""/>
                    </v:shape>
                  </w:pict>
                </mc:Fallback>
              </mc:AlternateContent>
            </w:r>
            <w:r w:rsidRPr="00DC466A"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5E2F6C3B" wp14:editId="5C580B64">
                      <wp:simplePos x="0" y="0"/>
                      <wp:positionH relativeFrom="column">
                        <wp:posOffset>3485376</wp:posOffset>
                      </wp:positionH>
                      <wp:positionV relativeFrom="paragraph">
                        <wp:posOffset>99758</wp:posOffset>
                      </wp:positionV>
                      <wp:extent cx="360" cy="360"/>
                      <wp:effectExtent l="38100" t="38100" r="38100" b="3810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6F7DD2" id="Ink 8" o:spid="_x0000_s1026" type="#_x0000_t75" style="position:absolute;margin-left:273.75pt;margin-top:7.1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AQYF/TCAQAAZAQAABAAAABk&#10;cnMvaW5rL2luazEueG1stJNNb+MgEIbvlfY/IPbQS2OD81mrTk8bqdJWqrZdqT06No1RDUSA4+Tf&#10;7xgT4qppT13ZsvDAvMw8vNzc7kWNdkwbrmSGaUQwYrJQJZebDP99Wo0WGBmbyzKvlWQZPjCDb5c/&#10;Lm64fBN1Cl8ECtJ0I1FnuLJ2m8Zx27ZRO46U3sQJIeP4Tr7d/8ZLn1WyVy65hS3NMVQoadnedmIp&#10;LzNc2D0J60H7UTW6YGG6i+jitMLqvGArpUVug2KVS8lqJHMBdT9jZA9bGHDYZ8M0RoJDw6MkopP5&#10;ZPHrGgL5PsOD/wZKNFCJwPF5zZf/oLn6qNmVNU7mszlGvqSS7bqaYsc8/bz3B622TFvOTph7KH7i&#10;gIr+3/HpQWlmVN10Z4PRLq8bQEYJAVv4vWl8BshHPWDzrXrA5VO9YXHv0fj2hhw8tGCp49FaLhgY&#10;XWyDx6wB4S78aLW7DglJyIjCO35KaDoh6ZRG17PZ4Ci8i4+aa92YKuit9cmvbiZQ6ztreWmrAJ1E&#10;ZBqgD5GfS60Y31T2q1zftksOzjlzD52ZkO/jD3vN8E93FZHL7AOuEYooSibT+fTqknTPOzeGHQDz&#10;8h8AAAD//wMAUEsDBBQABgAIAAAAIQCO9Pce4QAAAA4BAAAPAAAAZHJzL2Rvd25yZXYueG1sTE9N&#10;T4NAEL2b+B82Y+LNLlZoDWVpGrQnYxqx8bxlRyCys8huAf+946leJpl5b95Htp1tJ0YcfOtIwf0i&#10;AoFUOdNSreD4vr97BOGDJqM7R6jgBz1s8+urTKfGTfSGYxlqwSLkU62gCaFPpfRVg1b7heuRGPt0&#10;g9WB16GWZtATi9tOLqNoJa1uiR0a3WPRYPVVnq2C531pp3G3OqL/eJm+X+lQFOGg1O3N/LThsduA&#10;CDiHywf8deD8kHOwkzuT8aJTkMTrhKkMxA8gmJAkUQzixIf1EmSeyf818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GMBnnsBAAAmAwAADgAAAAAAAAAA&#10;AAAAAAA8AgAAZHJzL2Uyb0RvYy54bWxQSwECLQAUAAYACAAAACEABBgX9MIBAABkBAAAEAAAAAAA&#10;AAAAAAAAAADjAwAAZHJzL2luay9pbmsxLnhtbFBLAQItABQABgAIAAAAIQCO9Pce4QAAAA4BAAAP&#10;AAAAAAAAAAAAAAAAANMFAABkcnMvZG93bnJldi54bWxQSwECLQAUAAYACAAAACEAeRi8nb8AAAAh&#10;AQAAGQAAAAAAAAAAAAAAAADhBgAAZHJzL19yZWxzL2Uyb0RvYy54bWwucmVsc1BLBQYAAAAABgAG&#10;AHgBAADXBwAAAAA=&#10;">
                      <v:imagedata r:id="rId11" o:title=""/>
                    </v:shape>
                  </w:pict>
                </mc:Fallback>
              </mc:AlternateContent>
            </w:r>
            <w:r w:rsidRPr="00A21426">
              <w:rPr>
                <w:b/>
                <w:bCs/>
                <w:noProof/>
              </w:rPr>
              <w:t>Stop and Jot:</w:t>
            </w:r>
            <w:r w:rsidRPr="00DC466A">
              <w:rPr>
                <w:noProof/>
              </w:rPr>
              <w:t xml:space="preserve"> </w:t>
            </w:r>
            <w:r>
              <w:rPr>
                <w:noProof/>
              </w:rPr>
              <w:t xml:space="preserve">Name two benefits of journaling (or writing down) what you’re grateful for each day. </w:t>
            </w:r>
          </w:p>
          <w:p w14:paraId="4DCA36D8" w14:textId="77777777" w:rsidR="00B62512" w:rsidRDefault="00B62512" w:rsidP="00D443AB">
            <w:pPr>
              <w:pStyle w:val="ListParagraph"/>
              <w:numPr>
                <w:ilvl w:val="0"/>
                <w:numId w:val="9"/>
              </w:numPr>
              <w:spacing w:before="240" w:after="200" w:line="276" w:lineRule="auto"/>
            </w:pPr>
            <w:r w:rsidRPr="00DC466A">
              <w:t>_______________________________________________________________________________</w:t>
            </w:r>
          </w:p>
          <w:p w14:paraId="61A6C96B" w14:textId="77777777" w:rsidR="00B62512" w:rsidRPr="00DC466A" w:rsidRDefault="00B62512" w:rsidP="00D443AB">
            <w:pPr>
              <w:pStyle w:val="ListParagraph"/>
              <w:spacing w:before="240" w:after="200" w:line="276" w:lineRule="auto"/>
              <w:ind w:left="1080"/>
            </w:pPr>
          </w:p>
          <w:p w14:paraId="5689FC9D" w14:textId="77777777" w:rsidR="00B62512" w:rsidRPr="00997178" w:rsidRDefault="00B62512" w:rsidP="00D443AB">
            <w:pPr>
              <w:pStyle w:val="ListParagraph"/>
              <w:numPr>
                <w:ilvl w:val="0"/>
                <w:numId w:val="9"/>
              </w:numPr>
              <w:spacing w:before="240" w:after="200" w:line="276" w:lineRule="auto"/>
            </w:pPr>
            <w:r w:rsidRPr="00DC466A">
              <w:t>______________________________________________________________________________</w:t>
            </w:r>
            <w:r>
              <w:t>_</w:t>
            </w:r>
          </w:p>
        </w:tc>
      </w:tr>
    </w:tbl>
    <w:p w14:paraId="2C637356" w14:textId="78654091" w:rsidR="00875A08" w:rsidRPr="00C5135A" w:rsidRDefault="00C5135A" w:rsidP="00A21426">
      <w:pPr>
        <w:spacing w:before="20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Looking to get started on your first journal entry? </w:t>
      </w:r>
      <w:r w:rsidRPr="00C5135A">
        <w:rPr>
          <w:rFonts w:eastAsia="Times New Roman" w:cs="Times New Roman"/>
          <w:color w:val="000000" w:themeColor="text1"/>
        </w:rPr>
        <w:t>Here are six tips from Shawn Achor</w:t>
      </w:r>
      <w:r w:rsidR="00A21426">
        <w:rPr>
          <w:rFonts w:eastAsia="Times New Roman" w:cs="Times New Roman"/>
          <w:color w:val="000000" w:themeColor="text1"/>
        </w:rPr>
        <w:t>:</w:t>
      </w:r>
      <w:r w:rsidRPr="00C5135A">
        <w:rPr>
          <w:rFonts w:eastAsia="Times New Roman" w:cs="Times New Roman"/>
          <w:color w:val="000000" w:themeColor="text1"/>
        </w:rPr>
        <w:t xml:space="preserve"> </w:t>
      </w:r>
    </w:p>
    <w:p w14:paraId="63E003BC" w14:textId="41E234BE" w:rsidR="00A21426" w:rsidRPr="00A21426" w:rsidRDefault="00A21426" w:rsidP="00A21426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Put it In Writing:</w:t>
      </w:r>
      <w:r>
        <w:rPr>
          <w:rFonts w:eastAsia="Times New Roman" w:cs="Times New Roman"/>
          <w:color w:val="000000" w:themeColor="text1"/>
        </w:rPr>
        <w:t xml:space="preserve"> </w:t>
      </w:r>
      <w:r w:rsidR="00EE0EF0">
        <w:rPr>
          <w:rFonts w:eastAsia="Times New Roman" w:cs="Times New Roman"/>
          <w:color w:val="000000" w:themeColor="text1"/>
        </w:rPr>
        <w:t>A</w:t>
      </w:r>
      <w:r w:rsidR="00EE0EF0" w:rsidRPr="0007224A">
        <w:rPr>
          <w:rFonts w:eastAsia="Times New Roman" w:cs="Times New Roman"/>
          <w:color w:val="000000" w:themeColor="text1"/>
        </w:rPr>
        <w:t>ctually,</w:t>
      </w:r>
      <w:r w:rsidRPr="0007224A">
        <w:rPr>
          <w:rFonts w:eastAsia="Times New Roman" w:cs="Times New Roman"/>
          <w:color w:val="000000" w:themeColor="text1"/>
        </w:rPr>
        <w:t xml:space="preserve"> writing about the events is key: research suggests </w:t>
      </w:r>
      <w:r>
        <w:rPr>
          <w:rFonts w:eastAsia="Times New Roman" w:cs="Times New Roman"/>
          <w:color w:val="000000" w:themeColor="text1"/>
        </w:rPr>
        <w:t xml:space="preserve">it increases our awareness of them and </w:t>
      </w:r>
      <w:r w:rsidRPr="0007224A">
        <w:rPr>
          <w:rFonts w:eastAsia="Times New Roman" w:cs="Times New Roman"/>
          <w:color w:val="000000" w:themeColor="text1"/>
        </w:rPr>
        <w:t>deepens their emotional impact</w:t>
      </w:r>
      <w:r>
        <w:rPr>
          <w:rFonts w:eastAsia="Times New Roman" w:cs="Times New Roman"/>
          <w:color w:val="000000" w:themeColor="text1"/>
        </w:rPr>
        <w:t>.</w:t>
      </w:r>
    </w:p>
    <w:p w14:paraId="7E4C7E4F" w14:textId="5E83CEC4" w:rsidR="00875A08" w:rsidRPr="00C5135A" w:rsidRDefault="00875A08" w:rsidP="00875A08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 w:rsidRPr="00C5135A">
        <w:rPr>
          <w:rFonts w:eastAsia="Times New Roman" w:cs="Times New Roman"/>
          <w:b/>
          <w:bCs/>
          <w:color w:val="000000" w:themeColor="text1"/>
        </w:rPr>
        <w:t>Be as specific as possible.</w:t>
      </w:r>
      <w:r w:rsidRPr="00C5135A">
        <w:rPr>
          <w:rFonts w:eastAsia="Times New Roman" w:cs="Times New Roman"/>
          <w:color w:val="000000" w:themeColor="text1"/>
        </w:rPr>
        <w:t xml:space="preserve"> Specificity is key to fostering gratitude. “I’m grateful that my mom made me soup when I was sick on Tuesday” will be more effective than “I’m grateful for my mom.”</w:t>
      </w:r>
    </w:p>
    <w:p w14:paraId="57969542" w14:textId="02303A2F" w:rsidR="00875A08" w:rsidRPr="00C5135A" w:rsidRDefault="00875A08" w:rsidP="00875A08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 w:rsidRPr="00C5135A">
        <w:rPr>
          <w:rFonts w:eastAsia="Times New Roman" w:cs="Times New Roman"/>
          <w:b/>
          <w:bCs/>
          <w:color w:val="000000" w:themeColor="text1"/>
        </w:rPr>
        <w:t>Try Focusing on People.</w:t>
      </w:r>
      <w:r w:rsidRPr="00C5135A">
        <w:rPr>
          <w:rFonts w:eastAsia="Times New Roman" w:cs="Times New Roman"/>
          <w:color w:val="000000" w:themeColor="text1"/>
        </w:rPr>
        <w:t xml:space="preserve"> Researchers find that thinking about people whose actions you are grateful for can have more of a positive impact than focusing on things you </w:t>
      </w:r>
      <w:r w:rsidR="00A21426">
        <w:rPr>
          <w:rFonts w:eastAsia="Times New Roman" w:cs="Times New Roman"/>
          <w:color w:val="000000" w:themeColor="text1"/>
        </w:rPr>
        <w:t>have</w:t>
      </w:r>
      <w:r w:rsidRPr="00C5135A">
        <w:rPr>
          <w:rFonts w:eastAsia="Times New Roman" w:cs="Times New Roman"/>
          <w:color w:val="000000" w:themeColor="text1"/>
        </w:rPr>
        <w:t xml:space="preserve"> that you’re thankful for.</w:t>
      </w:r>
    </w:p>
    <w:p w14:paraId="46E8E8DB" w14:textId="77777777" w:rsidR="00875A08" w:rsidRPr="00C5135A" w:rsidRDefault="00875A08" w:rsidP="00875A08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 w:rsidRPr="00C5135A">
        <w:rPr>
          <w:rFonts w:eastAsia="Times New Roman" w:cs="Times New Roman"/>
          <w:b/>
          <w:bCs/>
          <w:color w:val="000000" w:themeColor="text1"/>
        </w:rPr>
        <w:t>Savor surprises.</w:t>
      </w:r>
      <w:r w:rsidRPr="00C5135A">
        <w:rPr>
          <w:rFonts w:eastAsia="Times New Roman" w:cs="Times New Roman"/>
          <w:color w:val="000000" w:themeColor="text1"/>
        </w:rPr>
        <w:t xml:space="preserve"> Consider writing about events that were unexpected or surprising, as these tend to bring about even stronger levels of gratitude.</w:t>
      </w:r>
    </w:p>
    <w:p w14:paraId="7039F844" w14:textId="77777777" w:rsidR="00875A08" w:rsidRPr="00C5135A" w:rsidRDefault="00875A08" w:rsidP="00875A08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 w:rsidRPr="00C5135A">
        <w:rPr>
          <w:rFonts w:eastAsia="Times New Roman" w:cs="Times New Roman"/>
          <w:b/>
          <w:bCs/>
          <w:color w:val="000000" w:themeColor="text1"/>
        </w:rPr>
        <w:t>Try to avoid repetition.</w:t>
      </w:r>
      <w:r w:rsidRPr="00C5135A">
        <w:rPr>
          <w:rFonts w:eastAsia="Times New Roman" w:cs="Times New Roman"/>
          <w:color w:val="000000" w:themeColor="text1"/>
        </w:rPr>
        <w:t xml:space="preserve"> Writing about some of the same people and things is OK, but zero in on a different aspect in detail.</w:t>
      </w:r>
    </w:p>
    <w:p w14:paraId="3C2003CE" w14:textId="0576D2FD" w:rsidR="00332E66" w:rsidRDefault="0007224A" w:rsidP="00A21426">
      <w:pPr>
        <w:pStyle w:val="ListParagraph"/>
        <w:numPr>
          <w:ilvl w:val="0"/>
          <w:numId w:val="3"/>
        </w:numPr>
        <w:spacing w:before="100" w:after="10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Make It Routine</w:t>
      </w:r>
      <w:r w:rsidR="00875A08" w:rsidRPr="00C5135A">
        <w:rPr>
          <w:rFonts w:eastAsia="Times New Roman" w:cs="Times New Roman"/>
          <w:b/>
          <w:bCs/>
          <w:color w:val="000000" w:themeColor="text1"/>
        </w:rPr>
        <w:t>.</w:t>
      </w:r>
      <w:r w:rsidR="00875A08" w:rsidRPr="00C5135A">
        <w:rPr>
          <w:rFonts w:eastAsia="Times New Roman" w:cs="Times New Roman"/>
          <w:color w:val="000000" w:themeColor="text1"/>
        </w:rPr>
        <w:t xml:space="preserve"> Whether you write every other day or once a week, commit to a regular time and place </w:t>
      </w:r>
      <w:r w:rsidR="00A21426">
        <w:rPr>
          <w:rFonts w:eastAsia="Times New Roman" w:cs="Times New Roman"/>
          <w:color w:val="000000" w:themeColor="text1"/>
        </w:rPr>
        <w:t>to write,</w:t>
      </w:r>
      <w:r w:rsidR="00875A08" w:rsidRPr="00C5135A">
        <w:rPr>
          <w:rFonts w:eastAsia="Times New Roman" w:cs="Times New Roman"/>
          <w:color w:val="000000" w:themeColor="text1"/>
        </w:rPr>
        <w:t xml:space="preserve"> and then honor that commitment. </w:t>
      </w:r>
    </w:p>
    <w:p w14:paraId="34B10727" w14:textId="01568EEB" w:rsidR="003E5B8D" w:rsidRDefault="003E5B8D" w:rsidP="00E96DBE">
      <w:pPr>
        <w:shd w:val="clear" w:color="auto" w:fill="FFFFFF"/>
        <w:tabs>
          <w:tab w:val="left" w:pos="4010"/>
          <w:tab w:val="center" w:pos="5400"/>
        </w:tabs>
        <w:spacing w:after="240" w:line="276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96DBE">
        <w:rPr>
          <w:rFonts w:eastAsia="Times New Roman"/>
          <w:b/>
          <w:color w:val="000000" w:themeColor="text1"/>
          <w:sz w:val="28"/>
          <w:szCs w:val="28"/>
        </w:rPr>
        <w:lastRenderedPageBreak/>
        <w:t>Reflection Questions</w:t>
      </w:r>
      <w:r w:rsidR="00A21426">
        <w:rPr>
          <w:rFonts w:eastAsia="Times New Roman"/>
          <w:b/>
          <w:color w:val="000000" w:themeColor="text1"/>
          <w:sz w:val="28"/>
          <w:szCs w:val="28"/>
        </w:rPr>
        <w:t xml:space="preserve"> for </w:t>
      </w:r>
      <w:r w:rsidR="00A21426" w:rsidRPr="00A21426">
        <w:rPr>
          <w:rFonts w:eastAsia="Times New Roman"/>
          <w:b/>
          <w:i/>
          <w:iCs/>
          <w:color w:val="000000" w:themeColor="text1"/>
          <w:sz w:val="28"/>
          <w:szCs w:val="28"/>
        </w:rPr>
        <w:t>Keeping A Gratitude Journal</w:t>
      </w:r>
    </w:p>
    <w:p w14:paraId="62746614" w14:textId="110E48A9" w:rsidR="002D5349" w:rsidRPr="009E0433" w:rsidRDefault="00E96DBE" w:rsidP="009E0433">
      <w:pPr>
        <w:shd w:val="clear" w:color="auto" w:fill="FFFFFF"/>
        <w:tabs>
          <w:tab w:val="left" w:pos="4010"/>
          <w:tab w:val="center" w:pos="5400"/>
        </w:tabs>
        <w:spacing w:after="240" w:line="276" w:lineRule="auto"/>
        <w:rPr>
          <w:rFonts w:eastAsia="Times New Roman"/>
          <w:bCs/>
          <w:color w:val="000000" w:themeColor="text1"/>
        </w:rPr>
      </w:pPr>
      <w:r w:rsidRPr="00E96DBE">
        <w:rPr>
          <w:rFonts w:eastAsia="Times New Roman"/>
          <w:b/>
          <w:color w:val="000000" w:themeColor="text1"/>
        </w:rPr>
        <w:t xml:space="preserve">Directions: </w:t>
      </w:r>
      <w:r w:rsidRPr="00E96DBE">
        <w:rPr>
          <w:rFonts w:eastAsia="Times New Roman"/>
          <w:bCs/>
          <w:color w:val="000000" w:themeColor="text1"/>
        </w:rPr>
        <w:t>In your neatest handwriting, answer the questions that follow.</w:t>
      </w:r>
    </w:p>
    <w:p w14:paraId="26FB5F3F" w14:textId="7F92F14E" w:rsidR="009E0433" w:rsidRPr="00A21426" w:rsidRDefault="009E0433" w:rsidP="009E0433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eastAsia="Times New Roman"/>
          <w:bCs/>
          <w:color w:val="000000" w:themeColor="text1"/>
        </w:rPr>
      </w:pPr>
      <w:r w:rsidRPr="00A21426">
        <w:rPr>
          <w:rFonts w:eastAsia="Times New Roman"/>
          <w:bCs/>
          <w:color w:val="000000" w:themeColor="text1"/>
        </w:rPr>
        <w:t xml:space="preserve">Which tip from page 1 will be the </w:t>
      </w:r>
      <w:r>
        <w:rPr>
          <w:rFonts w:eastAsia="Times New Roman"/>
          <w:bCs/>
          <w:color w:val="000000" w:themeColor="text1"/>
        </w:rPr>
        <w:t>easiest</w:t>
      </w:r>
      <w:r w:rsidRPr="00A21426">
        <w:rPr>
          <w:rFonts w:eastAsia="Times New Roman"/>
          <w:bCs/>
          <w:color w:val="000000" w:themeColor="text1"/>
        </w:rPr>
        <w:t xml:space="preserve"> for you to follow? Why?</w:t>
      </w:r>
    </w:p>
    <w:p w14:paraId="28F32506" w14:textId="77777777" w:rsidR="00EE0EF0" w:rsidRPr="002D5349" w:rsidRDefault="00EE0EF0" w:rsidP="00EE0EF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AA76C" w14:textId="585CC862" w:rsidR="009E0433" w:rsidRPr="00A21426" w:rsidRDefault="009E0433" w:rsidP="009E0433">
      <w:pPr>
        <w:pStyle w:val="ListParagraph"/>
        <w:numPr>
          <w:ilvl w:val="0"/>
          <w:numId w:val="7"/>
        </w:numPr>
        <w:shd w:val="clear" w:color="auto" w:fill="FFFFFF"/>
        <w:spacing w:before="100" w:after="0" w:line="276" w:lineRule="auto"/>
        <w:rPr>
          <w:rFonts w:eastAsia="Times New Roman"/>
          <w:bCs/>
          <w:color w:val="000000" w:themeColor="text1"/>
        </w:rPr>
      </w:pPr>
      <w:r w:rsidRPr="00A21426">
        <w:rPr>
          <w:rFonts w:eastAsia="Times New Roman"/>
          <w:bCs/>
          <w:color w:val="000000" w:themeColor="text1"/>
        </w:rPr>
        <w:t>Which tip will be the hardest for you to follow? Why?</w:t>
      </w:r>
    </w:p>
    <w:p w14:paraId="12E02D93" w14:textId="77777777" w:rsidR="00EE0EF0" w:rsidRPr="002D5349" w:rsidRDefault="00EE0EF0" w:rsidP="00EE0EF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A0662" w14:textId="2B4234CE" w:rsidR="00384032" w:rsidRDefault="0000557C" w:rsidP="009E0433">
      <w:pPr>
        <w:pStyle w:val="ListParagraph"/>
        <w:numPr>
          <w:ilvl w:val="0"/>
          <w:numId w:val="7"/>
        </w:numPr>
        <w:spacing w:before="100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When and how</w:t>
      </w:r>
      <w:r w:rsidR="003E5B8D" w:rsidRPr="003E5B8D">
        <w:rPr>
          <w:rFonts w:eastAsia="Times New Roman"/>
          <w:bCs/>
          <w:color w:val="000000" w:themeColor="text1"/>
        </w:rPr>
        <w:t xml:space="preserve"> often do you want to </w:t>
      </w:r>
      <w:r>
        <w:rPr>
          <w:rFonts w:eastAsia="Times New Roman"/>
          <w:bCs/>
          <w:color w:val="000000" w:themeColor="text1"/>
        </w:rPr>
        <w:t xml:space="preserve">commit to writing in your journal? What habit or routine do you already have that you can link journaling to?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773554" w14:paraId="5E42FFEB" w14:textId="77777777" w:rsidTr="00773554">
        <w:tc>
          <w:tcPr>
            <w:tcW w:w="10790" w:type="dxa"/>
          </w:tcPr>
          <w:p w14:paraId="1F995752" w14:textId="77777777" w:rsidR="00773554" w:rsidRPr="00773554" w:rsidRDefault="00773554" w:rsidP="00997178">
            <w:pPr>
              <w:spacing w:before="200" w:line="360" w:lineRule="auto"/>
              <w:rPr>
                <w:rFonts w:eastAsia="Times New Roman"/>
                <w:bCs/>
                <w:color w:val="000000" w:themeColor="text1"/>
              </w:rPr>
            </w:pPr>
            <w:r w:rsidRPr="00773554">
              <w:rPr>
                <w:rFonts w:eastAsia="Times New Roman"/>
                <w:b/>
                <w:color w:val="000000" w:themeColor="text1"/>
              </w:rPr>
              <w:t>Frequency (e.g., weekly, daily, etc.):</w:t>
            </w:r>
            <w:r w:rsidRPr="00773554">
              <w:rPr>
                <w:rFonts w:eastAsia="Times New Roman"/>
                <w:bCs/>
                <w:color w:val="000000" w:themeColor="text1"/>
              </w:rPr>
              <w:t xml:space="preserve"> __________________</w:t>
            </w:r>
          </w:p>
          <w:p w14:paraId="7A2FADBA" w14:textId="02FDA836" w:rsidR="00773554" w:rsidRDefault="00773554" w:rsidP="003B713F">
            <w:pPr>
              <w:spacing w:line="360" w:lineRule="auto"/>
              <w:rPr>
                <w:rFonts w:eastAsia="Times New Roman"/>
                <w:bCs/>
                <w:color w:val="000000" w:themeColor="text1"/>
              </w:rPr>
            </w:pPr>
            <w:r w:rsidRPr="00773554">
              <w:rPr>
                <w:rFonts w:eastAsia="Times New Roman"/>
                <w:b/>
                <w:color w:val="000000" w:themeColor="text1"/>
              </w:rPr>
              <w:t>Time of Day:</w:t>
            </w:r>
            <w:r w:rsidRPr="00773554">
              <w:rPr>
                <w:rFonts w:eastAsia="Times New Roman"/>
                <w:bCs/>
                <w:color w:val="000000" w:themeColor="text1"/>
              </w:rPr>
              <w:t xml:space="preserve"> ______________________________________________________________________</w:t>
            </w:r>
            <w:r>
              <w:rPr>
                <w:rFonts w:eastAsia="Times New Roman"/>
                <w:bCs/>
                <w:color w:val="000000" w:themeColor="text1"/>
              </w:rPr>
              <w:t>_</w:t>
            </w:r>
          </w:p>
          <w:p w14:paraId="506E9C4A" w14:textId="0F197D7A" w:rsidR="00773554" w:rsidRDefault="00773554" w:rsidP="003B713F">
            <w:pPr>
              <w:spacing w:line="360" w:lineRule="auto"/>
              <w:rPr>
                <w:rFonts w:eastAsia="Times New Roman"/>
                <w:bCs/>
                <w:color w:val="000000" w:themeColor="text1"/>
              </w:rPr>
            </w:pPr>
            <w:r w:rsidRPr="00773554">
              <w:rPr>
                <w:rFonts w:eastAsia="Times New Roman"/>
                <w:b/>
                <w:color w:val="000000" w:themeColor="text1"/>
              </w:rPr>
              <w:t xml:space="preserve">Daily/weekly routine I can link it </w:t>
            </w:r>
            <w:r w:rsidR="00601B21">
              <w:rPr>
                <w:rFonts w:eastAsia="Times New Roman"/>
                <w:b/>
                <w:color w:val="000000" w:themeColor="text1"/>
              </w:rPr>
              <w:t>to</w:t>
            </w:r>
            <w:r w:rsidRPr="00773554">
              <w:rPr>
                <w:rFonts w:eastAsia="Times New Roman"/>
                <w:b/>
                <w:color w:val="000000" w:themeColor="text1"/>
              </w:rPr>
              <w:t>:</w:t>
            </w:r>
            <w:r w:rsidRPr="00773554">
              <w:rPr>
                <w:rFonts w:eastAsia="Times New Roman"/>
                <w:bCs/>
                <w:color w:val="000000" w:themeColor="text1"/>
              </w:rPr>
              <w:t xml:space="preserve"> __________________________________________________</w:t>
            </w:r>
          </w:p>
          <w:p w14:paraId="5BC7A974" w14:textId="77777777" w:rsidR="004D4DF9" w:rsidRDefault="004D4DF9" w:rsidP="003B713F">
            <w:pPr>
              <w:spacing w:line="360" w:lineRule="auto"/>
              <w:rPr>
                <w:rFonts w:eastAsia="Times New Roman"/>
                <w:bCs/>
                <w:color w:val="000000" w:themeColor="text1"/>
              </w:rPr>
            </w:pPr>
          </w:p>
          <w:p w14:paraId="003F1172" w14:textId="77777777" w:rsidR="00997178" w:rsidRDefault="00997178" w:rsidP="003B713F">
            <w:pPr>
              <w:spacing w:line="360" w:lineRule="auto"/>
              <w:rPr>
                <w:rFonts w:eastAsia="Times New Roman"/>
                <w:bCs/>
                <w:color w:val="000000" w:themeColor="text1"/>
              </w:rPr>
            </w:pPr>
          </w:p>
          <w:p w14:paraId="7811CF1A" w14:textId="15BC9F7C" w:rsidR="00997178" w:rsidRPr="00773554" w:rsidRDefault="00997178" w:rsidP="003B713F">
            <w:pPr>
              <w:spacing w:line="360" w:lineRule="auto"/>
              <w:rPr>
                <w:rFonts w:eastAsia="Times New Roman"/>
                <w:bCs/>
                <w:color w:val="000000" w:themeColor="text1"/>
              </w:rPr>
            </w:pPr>
          </w:p>
        </w:tc>
      </w:tr>
    </w:tbl>
    <w:p w14:paraId="2E34A206" w14:textId="7862DB8A" w:rsidR="00A21426" w:rsidRPr="00A21426" w:rsidRDefault="00A21426" w:rsidP="00A21426">
      <w:pPr>
        <w:shd w:val="clear" w:color="auto" w:fill="FFFFFF"/>
        <w:spacing w:after="0" w:line="276" w:lineRule="auto"/>
        <w:rPr>
          <w:rFonts w:eastAsia="Times New Roman"/>
          <w:bCs/>
          <w:color w:val="000000" w:themeColor="text1"/>
        </w:rPr>
      </w:pPr>
    </w:p>
    <w:p w14:paraId="45ED14D1" w14:textId="6556455B" w:rsidR="00997178" w:rsidRDefault="00997178" w:rsidP="0007224A">
      <w:pPr>
        <w:spacing w:after="200" w:line="276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14:paraId="39AFA14E" w14:textId="21CC00BC" w:rsidR="00A21426" w:rsidRDefault="00A21426" w:rsidP="0007224A">
      <w:pPr>
        <w:spacing w:after="200" w:line="276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14:paraId="2A44E625" w14:textId="303DD59C" w:rsidR="00A21426" w:rsidRDefault="00A21426" w:rsidP="0007224A">
      <w:pPr>
        <w:spacing w:after="200" w:line="276" w:lineRule="auto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</w:p>
    <w:p w14:paraId="1CE8ED89" w14:textId="5E670F09" w:rsidR="0000303B" w:rsidRPr="00773554" w:rsidRDefault="00332E66" w:rsidP="00601B21">
      <w:pPr>
        <w:spacing w:after="200" w:line="276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Writing Your First Entry</w:t>
      </w:r>
    </w:p>
    <w:p w14:paraId="7D449B8C" w14:textId="3848E022" w:rsidR="0024485B" w:rsidRDefault="0024485B" w:rsidP="00E96DBE">
      <w:pPr>
        <w:spacing w:after="0" w:line="276" w:lineRule="auto"/>
        <w:rPr>
          <w:rFonts w:eastAsia="Times New Roman" w:cs="Times New Roman"/>
          <w:color w:val="000000" w:themeColor="text1"/>
        </w:rPr>
      </w:pPr>
      <w:r w:rsidRPr="0024485B">
        <w:rPr>
          <w:rFonts w:eastAsia="Times New Roman" w:cs="Times New Roman"/>
          <w:b/>
          <w:bCs/>
          <w:color w:val="000000" w:themeColor="text1"/>
        </w:rPr>
        <w:t>Directions</w:t>
      </w:r>
      <w:r>
        <w:rPr>
          <w:rFonts w:eastAsia="Times New Roman" w:cs="Times New Roman"/>
          <w:color w:val="000000" w:themeColor="text1"/>
        </w:rPr>
        <w:t xml:space="preserve">: </w:t>
      </w:r>
      <w:r w:rsidR="00E96DBE">
        <w:rPr>
          <w:rFonts w:eastAsia="Times New Roman" w:cs="Times New Roman"/>
          <w:color w:val="000000" w:themeColor="text1"/>
        </w:rPr>
        <w:t>On this template, or your own paper, write</w:t>
      </w:r>
      <w:r>
        <w:rPr>
          <w:rFonts w:eastAsia="Times New Roman" w:cs="Times New Roman"/>
          <w:color w:val="000000" w:themeColor="text1"/>
        </w:rPr>
        <w:t xml:space="preserve"> </w:t>
      </w:r>
      <w:r w:rsidR="00A21426">
        <w:rPr>
          <w:rFonts w:eastAsia="Times New Roman" w:cs="Times New Roman"/>
          <w:color w:val="000000" w:themeColor="text1"/>
        </w:rPr>
        <w:t>down your first “journal entry” by listing three things that occurred today that you’re grateful for</w:t>
      </w:r>
      <w:r w:rsidR="00E96DBE">
        <w:rPr>
          <w:rFonts w:eastAsia="Times New Roman" w:cs="Times New Roman"/>
          <w:color w:val="000000" w:themeColor="text1"/>
        </w:rPr>
        <w:t>.</w:t>
      </w:r>
      <w:r w:rsidR="004D4DF9">
        <w:rPr>
          <w:rFonts w:eastAsia="Times New Roman" w:cs="Times New Roman"/>
          <w:color w:val="000000" w:themeColor="text1"/>
        </w:rPr>
        <w:t xml:space="preserve"> </w:t>
      </w:r>
    </w:p>
    <w:p w14:paraId="3ED0B2C7" w14:textId="77777777" w:rsidR="0024485B" w:rsidRDefault="0024485B" w:rsidP="00E96DBE">
      <w:pPr>
        <w:spacing w:after="0" w:line="276" w:lineRule="auto"/>
        <w:rPr>
          <w:rFonts w:eastAsia="Times New Roman" w:cs="Times New Roman"/>
          <w:color w:val="000000" w:themeColor="text1"/>
        </w:rPr>
      </w:pPr>
    </w:p>
    <w:p w14:paraId="1D82A9E5" w14:textId="77777777" w:rsidR="0024485B" w:rsidRDefault="0024485B" w:rsidP="0024485B">
      <w:pPr>
        <w:spacing w:after="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3F0314" wp14:editId="72EDE543">
                <wp:simplePos x="0" y="0"/>
                <wp:positionH relativeFrom="column">
                  <wp:posOffset>28575</wp:posOffset>
                </wp:positionH>
                <wp:positionV relativeFrom="paragraph">
                  <wp:posOffset>109203</wp:posOffset>
                </wp:positionV>
                <wp:extent cx="6952735" cy="2191264"/>
                <wp:effectExtent l="0" t="0" r="698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735" cy="21912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D087" id="Rounded Rectangle 19" o:spid="_x0000_s1026" style="position:absolute;margin-left:2.25pt;margin-top:8.6pt;width:547.45pt;height:172.5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txqwIAAAcGAAAOAAAAZHJzL2Uyb0RvYy54bWysVN9PGzEMfp+0/yHK+7gfa2GtuKIKxDSJ&#10;AQImntNc0jspF2dJ2mv3189JrgdjaGjTXu7s2P5sf4l9erbrFNkK61rQFS2OckqE5lC3el3Rbw+X&#10;Hz5R4jzTNVOgRUX3wtGzxft3p72ZixIaULWwBEG0m/emoo33Zp5ljjeiY+4IjNBolGA75lG166y2&#10;rEf0TmVlnh9nPdjaWODCOTy9SEa6iPhSCu5vpHTCE1VRrM3Hr43fVfhmi1M2X1tmmpYPZbB/qKJj&#10;rcakI9QF84xsbPsbVNdyCw6kP+LQZSBly0XsAbsp8hfd3DfMiNgLkuPMSJP7f7D8entrSVvj3c0o&#10;0azDO7qDja5FTe6QPabXShC0IVG9cXP0vze3dtAciqHrnbRd+GM/ZBfJ3Y/kip0nHA+PZ9Py5OOU&#10;Eo62spgV5fEkoGZP4cY6/1lAR4JQURvqCEVEZtn2yvnkf/ALKR2otr5slYpKeDbiXFmyZXjhq3UR&#10;Q9Wm+wp1OptN8zxeO+aNryy4xyp+QVL6LXDGudA+JXANq0XCD/Bv4mPukCALjCYOo+T3SoS0St8J&#10;iZeCrJWxgbHQlOOvU0fAgCyRqBF7qP1Xzg7YienBP4SKOE1jcP6nwlLwGBEzg/ZjcNdqsK8BKCR0&#10;yJz8DyQlagJLK6j3+GQtpFl2hl+2+FyumPO3zOLw4pjjQvI3+JEK+orCIFHSgP3x2nnwx5lCKyU9&#10;LoOKuu8bZgUl6ovGaZsVk0nYHlGZTE9KVOxzy+q5RW+6c8DnV+DqMzyKwd+rgygtdI+4t5YhK5qY&#10;5pi7otzbg3Lu05LCzcfFchndcGMY5q/0veEBPLAaJuFh98isGWbG47hdw2FxsPmLqUm+IVLDcuNB&#10;tnGknngd+MZtE2di2IxhnT3Xo9fT/l78BAAA//8DAFBLAwQUAAYACAAAACEAyE0EI+AAAAAJAQAA&#10;DwAAAGRycy9kb3ducmV2LnhtbEyPwU7DMBBE70j8g7VI3KhNGgoJcSpUNQfoAdEWiaMTb+OIeB3F&#10;bhv+HvcEx9kZzbwtlpPt2QlH3zmScD8TwJAapztqJex31d0TMB8UadU7Qgk/6GFZXl8VKtfuTB94&#10;2oaWxRLyuZJgQhhyzn1j0Co/cwNS9A5utCpEObZcj+ocy23PEyEW3KqO4oJRA64MNt/bo5XQrd7S&#10;rPo6rKdKrD8xea3Vu9lIeXszvTwDCziFvzBc8CM6lJGpdkfSnvUS0ocYjOfHBNjFFlmWAqslzBfJ&#10;HHhZ8P8flL8AAAD//wMAUEsBAi0AFAAGAAgAAAAhALaDOJL+AAAA4QEAABMAAAAAAAAAAAAAAAAA&#10;AAAAAFtDb250ZW50X1R5cGVzXS54bWxQSwECLQAUAAYACAAAACEAOP0h/9YAAACUAQAACwAAAAAA&#10;AAAAAAAAAAAvAQAAX3JlbHMvLnJlbHNQSwECLQAUAAYACAAAACEAwlU7casCAAAHBgAADgAAAAAA&#10;AAAAAAAAAAAuAgAAZHJzL2Uyb0RvYy54bWxQSwECLQAUAAYACAAAACEAyE0EI+AAAAAJAQAADwAA&#10;AAAAAAAAAAAAAAAFBQAAZHJzL2Rvd25yZXYueG1sUEsFBgAAAAAEAAQA8wAAABIGAAAAAA==&#10;" fillcolor="#f2f2f2 [3052]" strokecolor="#1f3763 [1604]" strokeweight="1pt">
                <v:stroke joinstyle="miter"/>
              </v:roundrect>
            </w:pict>
          </mc:Fallback>
        </mc:AlternateContent>
      </w:r>
    </w:p>
    <w:p w14:paraId="38BC762E" w14:textId="6B10500B" w:rsidR="0024485B" w:rsidRPr="0024485B" w:rsidRDefault="0024485B" w:rsidP="0024485B">
      <w:pPr>
        <w:spacing w:after="0" w:line="276" w:lineRule="auto"/>
        <w:ind w:firstLine="360"/>
        <w:rPr>
          <w:rFonts w:ascii="Lucida Handwriting" w:eastAsia="Times New Roman" w:hAnsi="Lucida Handwriting" w:cs="Times New Roman"/>
          <w:color w:val="000000" w:themeColor="text1"/>
        </w:rPr>
      </w:pPr>
      <w:r w:rsidRPr="0024485B">
        <w:rPr>
          <w:rFonts w:ascii="Lucida Handwriting" w:eastAsia="Times New Roman" w:hAnsi="Lucida Handwriting" w:cs="Times New Roman"/>
          <w:color w:val="000000" w:themeColor="text1"/>
        </w:rPr>
        <w:t>I AM GRATEFUL FOR….</w:t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</w:r>
      <w:r w:rsidRPr="0024485B">
        <w:rPr>
          <w:rFonts w:ascii="Lucida Handwriting" w:eastAsia="Times New Roman" w:hAnsi="Lucida Handwriting" w:cs="Times New Roman"/>
          <w:color w:val="000000" w:themeColor="text1"/>
        </w:rPr>
        <w:tab/>
        <w:t xml:space="preserve">DATE: </w:t>
      </w:r>
    </w:p>
    <w:p w14:paraId="310EA132" w14:textId="77777777" w:rsidR="0024485B" w:rsidRPr="0000303B" w:rsidRDefault="0024485B" w:rsidP="0024485B">
      <w:pPr>
        <w:tabs>
          <w:tab w:val="left" w:pos="4268"/>
        </w:tabs>
        <w:spacing w:after="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6CD49" wp14:editId="20DE3CF4">
                <wp:simplePos x="0" y="0"/>
                <wp:positionH relativeFrom="column">
                  <wp:posOffset>210064</wp:posOffset>
                </wp:positionH>
                <wp:positionV relativeFrom="paragraph">
                  <wp:posOffset>23907</wp:posOffset>
                </wp:positionV>
                <wp:extent cx="6569435" cy="0"/>
                <wp:effectExtent l="0" t="12700" r="2222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94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E136B" id="Straight Connector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9pt" to="533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Js6wEAADcEAAAOAAAAZHJzL2Uyb0RvYy54bWysU8GO0zAQvSPxD5bvNGnZVhA13UOr5YJg&#10;xS7cvY7dWLI9lsc07d8zdtLAgkACcbFsz5s3857H29uzs+ykIhrwLV8uas6Ul9AZf2z558e7V284&#10;wyR8Jyx41fKLQn67e/liO4RGraAH26nIiMRjM4SW9ymFpqpQ9soJXEBQnoIaohOJjvFYdVEMxO5s&#10;tarrTTVA7EIEqRDp9jAG+a7wa61k+qg1qsRsy6m3VNZY1qe8VrutaI5RhN7IqQ3xD104YTwVnakO&#10;Ign2NZpfqJyRERB0WkhwFWhtpCoaSM2y/knNQy+CKlrIHAyzTfj/aOWH031kpmv5iuzxwtEbPaQo&#10;zLFPbA/ek4MQGQXJqSFgQwl7fx+nE4b7mGWfdXRMWxO+0BAUI0gaOxefL7PP6pyYpMvNevP25vWa&#10;M3mNVSNFpgoR0zsFjuVNy63x2QLRiNN7TFSWoFdIvraeDdT8+qauCwzBmu7OWJuDZYzU3kZ2EjQA&#10;Qkrl0zJLIZZnyEx5ENiPQLzgAdKEs57gWfootuzSxaqx+ielyT4SNcr+Y0XrCZ3TNPU3J05954n/&#10;XasTPqeqMtR/kzxnlMrg05zsjIc4uva8ejpfTdIj/urAqDtb8ATdpYxBsYams3g6/aQ8/j+eS/r3&#10;/777BgAA//8DAFBLAwQUAAYACAAAACEA/qGU89sAAAAHAQAADwAAAGRycy9kb3ducmV2LnhtbEyP&#10;QU/DMAyF70j8h8hIXBBLtkodKk0nhDTtvBUhjmnjpYXGqZpsK/8ejwucLPs9PX+v3Mx+EGecYh9I&#10;w3KhQCC1wfbkNLzV28cnEDEZsmYIhBq+McKmur0pTWHDhfZ4PiQnOIRiYTR0KY2FlLHt0Ju4CCMS&#10;a8cweZN4nZy0k7lwuB/kSqlcetMTf+jMiK8dtl+Hk9fg9itS8kO9fzr70OTbXb07ZrXW93fzyzOI&#10;hHP6M8MVn9GhYqYmnMhGMWjIsiU7eXKBq6zy9RpE83uQVSn/81c/AAAA//8DAFBLAQItABQABgAI&#10;AAAAIQC2gziS/gAAAOEBAAATAAAAAAAAAAAAAAAAAAAAAABbQ29udGVudF9UeXBlc10ueG1sUEsB&#10;Ai0AFAAGAAgAAAAhADj9If/WAAAAlAEAAAsAAAAAAAAAAAAAAAAALwEAAF9yZWxzLy5yZWxzUEsB&#10;Ai0AFAAGAAgAAAAhAJSIcmzrAQAANwQAAA4AAAAAAAAAAAAAAAAALgIAAGRycy9lMm9Eb2MueG1s&#10;UEsBAi0AFAAGAAgAAAAhAP6hlPPbAAAABwEAAA8AAAAAAAAAAAAAAAAARQQAAGRycy9kb3ducmV2&#10;LnhtbFBLBQYAAAAABAAEAPMAAABNBQAAAAA=&#10;" strokecolor="#4472c4 [3204]" strokeweight="2pt">
                <v:stroke dashstyle="1 1" joinstyle="miter"/>
              </v:line>
            </w:pict>
          </mc:Fallback>
        </mc:AlternateContent>
      </w:r>
      <w:r>
        <w:rPr>
          <w:rFonts w:eastAsia="Times New Roman" w:cs="Times New Roman"/>
          <w:color w:val="000000" w:themeColor="text1"/>
        </w:rPr>
        <w:tab/>
      </w:r>
    </w:p>
    <w:p w14:paraId="194AD6E1" w14:textId="77777777" w:rsidR="0024485B" w:rsidRDefault="0024485B" w:rsidP="0035759B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____________________________________________________________________________________</w:t>
      </w:r>
    </w:p>
    <w:p w14:paraId="672235CD" w14:textId="77777777" w:rsidR="0024485B" w:rsidRDefault="0024485B" w:rsidP="0024485B">
      <w:pPr>
        <w:pStyle w:val="ListParagraph"/>
        <w:spacing w:after="0" w:line="276" w:lineRule="auto"/>
        <w:rPr>
          <w:rFonts w:eastAsia="Times New Roman" w:cs="Times New Roman"/>
          <w:color w:val="000000" w:themeColor="text1"/>
        </w:rPr>
      </w:pPr>
    </w:p>
    <w:p w14:paraId="2676DEED" w14:textId="77777777" w:rsidR="0024485B" w:rsidRPr="0000303B" w:rsidRDefault="0024485B" w:rsidP="0024485B">
      <w:pPr>
        <w:spacing w:after="0" w:line="276" w:lineRule="auto"/>
        <w:ind w:left="360"/>
        <w:rPr>
          <w:rFonts w:eastAsia="Times New Roman" w:cs="Times New Roman"/>
          <w:color w:val="000000" w:themeColor="text1"/>
        </w:rPr>
      </w:pPr>
    </w:p>
    <w:p w14:paraId="395301B1" w14:textId="77777777" w:rsidR="0024485B" w:rsidRDefault="0024485B" w:rsidP="0035759B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____________________________________________________________________________________</w:t>
      </w:r>
    </w:p>
    <w:p w14:paraId="4074A3BD" w14:textId="77777777" w:rsidR="0024485B" w:rsidRDefault="0024485B" w:rsidP="0024485B">
      <w:pPr>
        <w:pStyle w:val="ListParagraph"/>
        <w:spacing w:after="0" w:line="276" w:lineRule="auto"/>
        <w:rPr>
          <w:rFonts w:eastAsia="Times New Roman" w:cs="Times New Roman"/>
          <w:color w:val="000000" w:themeColor="text1"/>
        </w:rPr>
      </w:pPr>
    </w:p>
    <w:p w14:paraId="55BA6B97" w14:textId="77777777" w:rsidR="0024485B" w:rsidRDefault="0024485B" w:rsidP="0024485B">
      <w:pPr>
        <w:pStyle w:val="ListParagraph"/>
        <w:spacing w:after="0" w:line="276" w:lineRule="auto"/>
        <w:rPr>
          <w:rFonts w:eastAsia="Times New Roman" w:cs="Times New Roman"/>
          <w:color w:val="000000" w:themeColor="text1"/>
        </w:rPr>
      </w:pPr>
    </w:p>
    <w:p w14:paraId="6BBE6934" w14:textId="77777777" w:rsidR="0024485B" w:rsidRDefault="0024485B" w:rsidP="0035759B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____________________________________________________________________________________</w:t>
      </w:r>
    </w:p>
    <w:p w14:paraId="4E8E5711" w14:textId="1246F329" w:rsidR="003B713F" w:rsidRDefault="003B713F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46EB164E" w14:textId="43C380D5" w:rsidR="00332E66" w:rsidRDefault="00332E6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3E3244B2" w14:textId="298227EC" w:rsidR="00332E66" w:rsidRDefault="00332E6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0142589D" w14:textId="694E2446" w:rsidR="00332E66" w:rsidRDefault="00332E6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75D275D5" w14:textId="25FF60F8" w:rsidR="00332E66" w:rsidRDefault="00332E6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1C993316" w14:textId="0A55B716" w:rsidR="00332E66" w:rsidRDefault="00332E6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155D7813" w14:textId="3DD42368" w:rsidR="00A21426" w:rsidRDefault="00A2142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0E5F1098" w14:textId="700C5974" w:rsidR="00A21426" w:rsidRDefault="00A2142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24D0A6DC" w14:textId="739E192A" w:rsidR="00A21426" w:rsidRDefault="00A2142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133858E5" w14:textId="77777777" w:rsidR="00A21426" w:rsidRPr="00773554" w:rsidRDefault="00A21426" w:rsidP="002D5349">
      <w:pPr>
        <w:pStyle w:val="NormalWeb"/>
        <w:spacing w:before="240" w:beforeAutospacing="0" w:line="480" w:lineRule="auto"/>
        <w:rPr>
          <w:rFonts w:cstheme="minorHAnsi"/>
        </w:rPr>
      </w:pPr>
    </w:p>
    <w:p w14:paraId="4C738FCB" w14:textId="77777777" w:rsidR="002D5349" w:rsidRPr="00EB1B4A" w:rsidRDefault="002D5349" w:rsidP="002D5349">
      <w:pPr>
        <w:shd w:val="clear" w:color="auto" w:fill="FFFFFF"/>
        <w:spacing w:after="240" w:line="276" w:lineRule="auto"/>
        <w:jc w:val="center"/>
        <w:rPr>
          <w:rFonts w:eastAsia="Times New Roman"/>
          <w:b/>
          <w:color w:val="000000" w:themeColor="text1"/>
          <w:sz w:val="28"/>
        </w:rPr>
      </w:pPr>
      <w:r w:rsidRPr="00DB0897">
        <w:rPr>
          <w:rFonts w:eastAsia="Times New Roman"/>
          <w:b/>
          <w:color w:val="000000" w:themeColor="text1"/>
          <w:sz w:val="28"/>
        </w:rPr>
        <w:lastRenderedPageBreak/>
        <w:t>Stamp Your Understanding for</w:t>
      </w:r>
      <w:r>
        <w:rPr>
          <w:rFonts w:eastAsia="Times New Roman"/>
          <w:b/>
          <w:i/>
          <w:iCs/>
          <w:color w:val="000000" w:themeColor="text1"/>
          <w:sz w:val="28"/>
        </w:rPr>
        <w:t xml:space="preserve"> Keeping a Gratitude Journal</w:t>
      </w:r>
    </w:p>
    <w:p w14:paraId="08604E05" w14:textId="77777777" w:rsidR="002D5349" w:rsidRPr="002D5349" w:rsidRDefault="002D5349" w:rsidP="002D5349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 in complete sentences</w:t>
      </w:r>
      <w:r>
        <w:rPr>
          <w:bCs/>
          <w:color w:val="000000" w:themeColor="text1"/>
          <w:kern w:val="36"/>
        </w:rPr>
        <w:t>.</w:t>
      </w:r>
    </w:p>
    <w:p w14:paraId="6ED7F92A" w14:textId="1976BF39" w:rsidR="002D5349" w:rsidRPr="002D5349" w:rsidRDefault="007C3D4A" w:rsidP="002D5349">
      <w:pPr>
        <w:pStyle w:val="ListParagraph"/>
        <w:numPr>
          <w:ilvl w:val="0"/>
          <w:numId w:val="10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What are two ways that </w:t>
      </w:r>
      <w:r w:rsidR="00A21426">
        <w:rPr>
          <w:noProof/>
          <w:color w:val="000000" w:themeColor="text1"/>
        </w:rPr>
        <w:t xml:space="preserve">writing down things you’re grateful for </w:t>
      </w:r>
      <w:r>
        <w:rPr>
          <w:noProof/>
          <w:color w:val="000000" w:themeColor="text1"/>
        </w:rPr>
        <w:t>can positively influence your life</w:t>
      </w:r>
      <w:r w:rsidR="00A21426">
        <w:rPr>
          <w:noProof/>
          <w:color w:val="000000" w:themeColor="text1"/>
        </w:rPr>
        <w:t>?</w:t>
      </w:r>
    </w:p>
    <w:p w14:paraId="4ED224BB" w14:textId="4F168B9D" w:rsidR="002D5349" w:rsidRPr="002D5349" w:rsidRDefault="002D5349" w:rsidP="00EE0EF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DBF2D" w14:textId="48369A22" w:rsidR="002D5349" w:rsidRPr="002D5349" w:rsidRDefault="002D5349" w:rsidP="002D5349">
      <w:pPr>
        <w:pStyle w:val="ListParagraph"/>
        <w:numPr>
          <w:ilvl w:val="0"/>
          <w:numId w:val="10"/>
        </w:numPr>
        <w:spacing w:after="0" w:line="276" w:lineRule="auto"/>
        <w:rPr>
          <w:noProof/>
          <w:color w:val="000000" w:themeColor="text1"/>
        </w:rPr>
      </w:pPr>
      <w:r w:rsidRPr="002D5349">
        <w:rPr>
          <w:noProof/>
          <w:color w:val="000000" w:themeColor="text1"/>
        </w:rPr>
        <w:t xml:space="preserve">When and how do you plan to revisit and savor the memories that you </w:t>
      </w:r>
      <w:r w:rsidR="00A21426">
        <w:rPr>
          <w:noProof/>
          <w:color w:val="000000" w:themeColor="text1"/>
        </w:rPr>
        <w:t>write about</w:t>
      </w:r>
      <w:r w:rsidRPr="002D5349">
        <w:rPr>
          <w:noProof/>
          <w:color w:val="000000" w:themeColor="text1"/>
        </w:rPr>
        <w:t>?</w:t>
      </w:r>
    </w:p>
    <w:p w14:paraId="1320C328" w14:textId="77777777" w:rsidR="00EE0EF0" w:rsidRPr="002D5349" w:rsidRDefault="00EE0EF0" w:rsidP="00EE0EF0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35E06" w14:textId="51A71D6D" w:rsidR="002D5349" w:rsidRPr="002D5349" w:rsidRDefault="002D5349" w:rsidP="00EE0EF0">
      <w:pPr>
        <w:pStyle w:val="NormalWeb"/>
        <w:spacing w:before="240" w:beforeAutospacing="0" w:line="480" w:lineRule="auto"/>
        <w:rPr>
          <w:rFonts w:cstheme="minorHAnsi"/>
        </w:rPr>
      </w:pPr>
    </w:p>
    <w:sectPr w:rsidR="002D5349" w:rsidRPr="002D5349" w:rsidSect="00B7022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3F923" w14:textId="77777777" w:rsidR="00C82E2C" w:rsidRDefault="00C82E2C" w:rsidP="00730E65">
      <w:pPr>
        <w:spacing w:after="0" w:line="240" w:lineRule="auto"/>
      </w:pPr>
      <w:r>
        <w:separator/>
      </w:r>
    </w:p>
  </w:endnote>
  <w:endnote w:type="continuationSeparator" w:id="0">
    <w:p w14:paraId="313CFA09" w14:textId="77777777" w:rsidR="00C82E2C" w:rsidRDefault="00C82E2C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25EF00A4" w:rsidR="00AB12DE" w:rsidRDefault="00CA47F1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3A7668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B8D4" w14:textId="77777777" w:rsidR="00C82E2C" w:rsidRDefault="00C82E2C" w:rsidP="00730E65">
      <w:pPr>
        <w:spacing w:after="0" w:line="240" w:lineRule="auto"/>
      </w:pPr>
      <w:r>
        <w:separator/>
      </w:r>
    </w:p>
  </w:footnote>
  <w:footnote w:type="continuationSeparator" w:id="0">
    <w:p w14:paraId="6AB8E6EC" w14:textId="77777777" w:rsidR="00C82E2C" w:rsidRDefault="00C82E2C" w:rsidP="0073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527DF0A" w:rsidR="00DF11F2" w:rsidRPr="0024644A" w:rsidRDefault="001F6E24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Gratitude</w:t>
          </w:r>
        </w:p>
        <w:p w14:paraId="64B3291F" w14:textId="3E965919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BE442D">
            <w:rPr>
              <w:sz w:val="20"/>
              <w:szCs w:val="20"/>
            </w:rPr>
            <w:t>G</w:t>
          </w:r>
          <w:r w:rsidRPr="0024644A">
            <w:rPr>
              <w:sz w:val="20"/>
              <w:szCs w:val="20"/>
            </w:rPr>
            <w:t xml:space="preserve">: </w:t>
          </w:r>
          <w:r w:rsidR="00997178">
            <w:rPr>
              <w:sz w:val="20"/>
              <w:szCs w:val="20"/>
            </w:rPr>
            <w:t>Keeping a Gratitude Journal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5FC16BB2">
                <wp:extent cx="1250497" cy="274320"/>
                <wp:effectExtent l="0" t="0" r="698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128"/>
    <w:multiLevelType w:val="hybridMultilevel"/>
    <w:tmpl w:val="740A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320A"/>
    <w:multiLevelType w:val="hybridMultilevel"/>
    <w:tmpl w:val="9692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752F"/>
    <w:multiLevelType w:val="hybridMultilevel"/>
    <w:tmpl w:val="9692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BEE"/>
    <w:multiLevelType w:val="hybridMultilevel"/>
    <w:tmpl w:val="14E88052"/>
    <w:lvl w:ilvl="0" w:tplc="265AAC14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41414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E7F"/>
    <w:multiLevelType w:val="hybridMultilevel"/>
    <w:tmpl w:val="133C344E"/>
    <w:lvl w:ilvl="0" w:tplc="0EF42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A3656"/>
    <w:multiLevelType w:val="hybridMultilevel"/>
    <w:tmpl w:val="079C63A4"/>
    <w:lvl w:ilvl="0" w:tplc="FBA48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0296"/>
    <w:multiLevelType w:val="hybridMultilevel"/>
    <w:tmpl w:val="4EB4C056"/>
    <w:lvl w:ilvl="0" w:tplc="736EA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625F92"/>
    <w:multiLevelType w:val="hybridMultilevel"/>
    <w:tmpl w:val="4A7CE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B0D75"/>
    <w:multiLevelType w:val="hybridMultilevel"/>
    <w:tmpl w:val="079C63A4"/>
    <w:lvl w:ilvl="0" w:tplc="FBA48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6D9C"/>
    <w:multiLevelType w:val="hybridMultilevel"/>
    <w:tmpl w:val="079C63A4"/>
    <w:lvl w:ilvl="0" w:tplc="FBA48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11D4"/>
    <w:multiLevelType w:val="hybridMultilevel"/>
    <w:tmpl w:val="9692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0533">
    <w:abstractNumId w:val="4"/>
  </w:num>
  <w:num w:numId="2" w16cid:durableId="1501461334">
    <w:abstractNumId w:val="7"/>
  </w:num>
  <w:num w:numId="3" w16cid:durableId="240871098">
    <w:abstractNumId w:val="3"/>
  </w:num>
  <w:num w:numId="4" w16cid:durableId="1635791670">
    <w:abstractNumId w:val="10"/>
  </w:num>
  <w:num w:numId="5" w16cid:durableId="1095007787">
    <w:abstractNumId w:val="2"/>
  </w:num>
  <w:num w:numId="6" w16cid:durableId="2018342013">
    <w:abstractNumId w:val="1"/>
  </w:num>
  <w:num w:numId="7" w16cid:durableId="1997226666">
    <w:abstractNumId w:val="8"/>
  </w:num>
  <w:num w:numId="8" w16cid:durableId="820662511">
    <w:abstractNumId w:val="5"/>
  </w:num>
  <w:num w:numId="9" w16cid:durableId="1992951089">
    <w:abstractNumId w:val="6"/>
  </w:num>
  <w:num w:numId="10" w16cid:durableId="1067727933">
    <w:abstractNumId w:val="0"/>
  </w:num>
  <w:num w:numId="11" w16cid:durableId="103797124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0303B"/>
    <w:rsid w:val="0000557C"/>
    <w:rsid w:val="000105FD"/>
    <w:rsid w:val="00010CA6"/>
    <w:rsid w:val="00020EF1"/>
    <w:rsid w:val="0002498D"/>
    <w:rsid w:val="0004322D"/>
    <w:rsid w:val="00044E73"/>
    <w:rsid w:val="00047577"/>
    <w:rsid w:val="00064C83"/>
    <w:rsid w:val="0007224A"/>
    <w:rsid w:val="00081B3F"/>
    <w:rsid w:val="00092E17"/>
    <w:rsid w:val="00093E7E"/>
    <w:rsid w:val="000A252E"/>
    <w:rsid w:val="000A3AC5"/>
    <w:rsid w:val="000A62C1"/>
    <w:rsid w:val="000B7E2E"/>
    <w:rsid w:val="000C393C"/>
    <w:rsid w:val="000D4083"/>
    <w:rsid w:val="000E408F"/>
    <w:rsid w:val="000F4A6A"/>
    <w:rsid w:val="001050A3"/>
    <w:rsid w:val="00111364"/>
    <w:rsid w:val="00114CC3"/>
    <w:rsid w:val="00125731"/>
    <w:rsid w:val="00134837"/>
    <w:rsid w:val="001447D5"/>
    <w:rsid w:val="0015391D"/>
    <w:rsid w:val="0015480D"/>
    <w:rsid w:val="00161388"/>
    <w:rsid w:val="00167EA6"/>
    <w:rsid w:val="00171402"/>
    <w:rsid w:val="00172976"/>
    <w:rsid w:val="001763F9"/>
    <w:rsid w:val="001874EE"/>
    <w:rsid w:val="001A489D"/>
    <w:rsid w:val="001A5634"/>
    <w:rsid w:val="001A71AB"/>
    <w:rsid w:val="001B0835"/>
    <w:rsid w:val="001D347A"/>
    <w:rsid w:val="001D3E8C"/>
    <w:rsid w:val="001E7174"/>
    <w:rsid w:val="001F200D"/>
    <w:rsid w:val="001F6569"/>
    <w:rsid w:val="001F6E24"/>
    <w:rsid w:val="0020438F"/>
    <w:rsid w:val="00212D61"/>
    <w:rsid w:val="00213525"/>
    <w:rsid w:val="00223AB5"/>
    <w:rsid w:val="002349DA"/>
    <w:rsid w:val="0023757E"/>
    <w:rsid w:val="00240998"/>
    <w:rsid w:val="0024485B"/>
    <w:rsid w:val="0024644A"/>
    <w:rsid w:val="002538C6"/>
    <w:rsid w:val="0026340E"/>
    <w:rsid w:val="00285AC1"/>
    <w:rsid w:val="002905E5"/>
    <w:rsid w:val="00295893"/>
    <w:rsid w:val="00297A56"/>
    <w:rsid w:val="002D09B1"/>
    <w:rsid w:val="002D5349"/>
    <w:rsid w:val="002D6F1A"/>
    <w:rsid w:val="002E47DD"/>
    <w:rsid w:val="002F4624"/>
    <w:rsid w:val="002F6B31"/>
    <w:rsid w:val="00303309"/>
    <w:rsid w:val="0030504A"/>
    <w:rsid w:val="00305082"/>
    <w:rsid w:val="00306C2E"/>
    <w:rsid w:val="00315408"/>
    <w:rsid w:val="003214AE"/>
    <w:rsid w:val="00332E66"/>
    <w:rsid w:val="003559BC"/>
    <w:rsid w:val="00355CB2"/>
    <w:rsid w:val="0035759B"/>
    <w:rsid w:val="00370710"/>
    <w:rsid w:val="00384032"/>
    <w:rsid w:val="00397E05"/>
    <w:rsid w:val="003A7668"/>
    <w:rsid w:val="003B713F"/>
    <w:rsid w:val="003B7C97"/>
    <w:rsid w:val="003E0414"/>
    <w:rsid w:val="003E5B8D"/>
    <w:rsid w:val="003F06B7"/>
    <w:rsid w:val="003F5010"/>
    <w:rsid w:val="003F7B39"/>
    <w:rsid w:val="004055C8"/>
    <w:rsid w:val="00424697"/>
    <w:rsid w:val="0043540A"/>
    <w:rsid w:val="00464A42"/>
    <w:rsid w:val="00467D5E"/>
    <w:rsid w:val="004718AE"/>
    <w:rsid w:val="00477F02"/>
    <w:rsid w:val="004808D0"/>
    <w:rsid w:val="004862AD"/>
    <w:rsid w:val="004875A4"/>
    <w:rsid w:val="004A0CE7"/>
    <w:rsid w:val="004A6FA8"/>
    <w:rsid w:val="004B2EBB"/>
    <w:rsid w:val="004C227B"/>
    <w:rsid w:val="004C5CFE"/>
    <w:rsid w:val="004D4DF9"/>
    <w:rsid w:val="004D7A31"/>
    <w:rsid w:val="004E5B16"/>
    <w:rsid w:val="0050280A"/>
    <w:rsid w:val="00502AA6"/>
    <w:rsid w:val="005032C1"/>
    <w:rsid w:val="00505E3E"/>
    <w:rsid w:val="00505EC2"/>
    <w:rsid w:val="00524899"/>
    <w:rsid w:val="00526003"/>
    <w:rsid w:val="00540074"/>
    <w:rsid w:val="0054094E"/>
    <w:rsid w:val="00580908"/>
    <w:rsid w:val="005828A8"/>
    <w:rsid w:val="0058438D"/>
    <w:rsid w:val="00590313"/>
    <w:rsid w:val="005960D0"/>
    <w:rsid w:val="005A0EAC"/>
    <w:rsid w:val="005B7E85"/>
    <w:rsid w:val="005D0ED3"/>
    <w:rsid w:val="005D3DC3"/>
    <w:rsid w:val="005D62CB"/>
    <w:rsid w:val="005F259C"/>
    <w:rsid w:val="00601B21"/>
    <w:rsid w:val="006032C2"/>
    <w:rsid w:val="00614A24"/>
    <w:rsid w:val="00614D81"/>
    <w:rsid w:val="00615607"/>
    <w:rsid w:val="00641945"/>
    <w:rsid w:val="0064268A"/>
    <w:rsid w:val="00656AB6"/>
    <w:rsid w:val="00670345"/>
    <w:rsid w:val="006716DE"/>
    <w:rsid w:val="00677557"/>
    <w:rsid w:val="00683189"/>
    <w:rsid w:val="006A6574"/>
    <w:rsid w:val="006B27BA"/>
    <w:rsid w:val="006B28C7"/>
    <w:rsid w:val="006D1E17"/>
    <w:rsid w:val="006D32FB"/>
    <w:rsid w:val="006E344B"/>
    <w:rsid w:val="006F341F"/>
    <w:rsid w:val="00707E1A"/>
    <w:rsid w:val="0071404E"/>
    <w:rsid w:val="00716328"/>
    <w:rsid w:val="0073045C"/>
    <w:rsid w:val="00730E65"/>
    <w:rsid w:val="007325BF"/>
    <w:rsid w:val="00737BF7"/>
    <w:rsid w:val="00742C51"/>
    <w:rsid w:val="00746EA9"/>
    <w:rsid w:val="00753495"/>
    <w:rsid w:val="00773554"/>
    <w:rsid w:val="007805D3"/>
    <w:rsid w:val="007843EF"/>
    <w:rsid w:val="00797224"/>
    <w:rsid w:val="00797766"/>
    <w:rsid w:val="007A206E"/>
    <w:rsid w:val="007B12DD"/>
    <w:rsid w:val="007C1874"/>
    <w:rsid w:val="007C3D4A"/>
    <w:rsid w:val="007C4F7A"/>
    <w:rsid w:val="007D1175"/>
    <w:rsid w:val="007D5107"/>
    <w:rsid w:val="007F3FB2"/>
    <w:rsid w:val="007F44EB"/>
    <w:rsid w:val="00802E8A"/>
    <w:rsid w:val="00807C11"/>
    <w:rsid w:val="00810071"/>
    <w:rsid w:val="00811E2D"/>
    <w:rsid w:val="00814ADE"/>
    <w:rsid w:val="0081540A"/>
    <w:rsid w:val="0082019D"/>
    <w:rsid w:val="008221AD"/>
    <w:rsid w:val="008344DF"/>
    <w:rsid w:val="00836EBB"/>
    <w:rsid w:val="00840525"/>
    <w:rsid w:val="00854843"/>
    <w:rsid w:val="00855385"/>
    <w:rsid w:val="008651F2"/>
    <w:rsid w:val="008654AB"/>
    <w:rsid w:val="00866C42"/>
    <w:rsid w:val="00875A08"/>
    <w:rsid w:val="008A5664"/>
    <w:rsid w:val="008C4F8B"/>
    <w:rsid w:val="008D4ED1"/>
    <w:rsid w:val="00903D84"/>
    <w:rsid w:val="009212D0"/>
    <w:rsid w:val="0092416A"/>
    <w:rsid w:val="00945C7C"/>
    <w:rsid w:val="00947E4B"/>
    <w:rsid w:val="00953DCB"/>
    <w:rsid w:val="00961E37"/>
    <w:rsid w:val="00964679"/>
    <w:rsid w:val="009710AA"/>
    <w:rsid w:val="00981227"/>
    <w:rsid w:val="00990F38"/>
    <w:rsid w:val="00993FCA"/>
    <w:rsid w:val="00997178"/>
    <w:rsid w:val="009A788C"/>
    <w:rsid w:val="009C6810"/>
    <w:rsid w:val="009D40A8"/>
    <w:rsid w:val="009E0433"/>
    <w:rsid w:val="009E3503"/>
    <w:rsid w:val="009E6D2A"/>
    <w:rsid w:val="009F476C"/>
    <w:rsid w:val="009F70AF"/>
    <w:rsid w:val="00A0492D"/>
    <w:rsid w:val="00A0764D"/>
    <w:rsid w:val="00A15223"/>
    <w:rsid w:val="00A1664A"/>
    <w:rsid w:val="00A21426"/>
    <w:rsid w:val="00A264A6"/>
    <w:rsid w:val="00A32E21"/>
    <w:rsid w:val="00A43D53"/>
    <w:rsid w:val="00A5350B"/>
    <w:rsid w:val="00A5485B"/>
    <w:rsid w:val="00A57701"/>
    <w:rsid w:val="00A61457"/>
    <w:rsid w:val="00A61B04"/>
    <w:rsid w:val="00A628C8"/>
    <w:rsid w:val="00A715EA"/>
    <w:rsid w:val="00A740C4"/>
    <w:rsid w:val="00A77A6E"/>
    <w:rsid w:val="00A83321"/>
    <w:rsid w:val="00A87109"/>
    <w:rsid w:val="00A939ED"/>
    <w:rsid w:val="00AB0E5D"/>
    <w:rsid w:val="00AB12DE"/>
    <w:rsid w:val="00AB5229"/>
    <w:rsid w:val="00AB7660"/>
    <w:rsid w:val="00AC4467"/>
    <w:rsid w:val="00AD72F9"/>
    <w:rsid w:val="00AE683A"/>
    <w:rsid w:val="00AF189E"/>
    <w:rsid w:val="00AF7CF0"/>
    <w:rsid w:val="00B12C92"/>
    <w:rsid w:val="00B1369A"/>
    <w:rsid w:val="00B20F7A"/>
    <w:rsid w:val="00B25437"/>
    <w:rsid w:val="00B45F3E"/>
    <w:rsid w:val="00B52046"/>
    <w:rsid w:val="00B62512"/>
    <w:rsid w:val="00B70223"/>
    <w:rsid w:val="00B724AC"/>
    <w:rsid w:val="00B764A2"/>
    <w:rsid w:val="00B851AF"/>
    <w:rsid w:val="00BA1030"/>
    <w:rsid w:val="00BA2F5F"/>
    <w:rsid w:val="00BB2D9C"/>
    <w:rsid w:val="00BC247D"/>
    <w:rsid w:val="00BE442D"/>
    <w:rsid w:val="00BF38A9"/>
    <w:rsid w:val="00BF6EE8"/>
    <w:rsid w:val="00BF7D07"/>
    <w:rsid w:val="00C06016"/>
    <w:rsid w:val="00C12B27"/>
    <w:rsid w:val="00C20B4B"/>
    <w:rsid w:val="00C2748F"/>
    <w:rsid w:val="00C322D4"/>
    <w:rsid w:val="00C5135A"/>
    <w:rsid w:val="00C82E2C"/>
    <w:rsid w:val="00C84EB1"/>
    <w:rsid w:val="00CA2504"/>
    <w:rsid w:val="00CA47F1"/>
    <w:rsid w:val="00CB0BDE"/>
    <w:rsid w:val="00CC0534"/>
    <w:rsid w:val="00CD6627"/>
    <w:rsid w:val="00CE0963"/>
    <w:rsid w:val="00CE46F8"/>
    <w:rsid w:val="00CF7259"/>
    <w:rsid w:val="00D251DF"/>
    <w:rsid w:val="00D3561B"/>
    <w:rsid w:val="00D463D0"/>
    <w:rsid w:val="00D46B36"/>
    <w:rsid w:val="00D54E21"/>
    <w:rsid w:val="00D61F95"/>
    <w:rsid w:val="00D66E83"/>
    <w:rsid w:val="00D806AB"/>
    <w:rsid w:val="00D871CA"/>
    <w:rsid w:val="00D877D8"/>
    <w:rsid w:val="00D9066A"/>
    <w:rsid w:val="00D918FE"/>
    <w:rsid w:val="00D96330"/>
    <w:rsid w:val="00D9695C"/>
    <w:rsid w:val="00DA1FE7"/>
    <w:rsid w:val="00DB0050"/>
    <w:rsid w:val="00DB0897"/>
    <w:rsid w:val="00DC466A"/>
    <w:rsid w:val="00DE3174"/>
    <w:rsid w:val="00DE37D5"/>
    <w:rsid w:val="00DE51ED"/>
    <w:rsid w:val="00DF11F2"/>
    <w:rsid w:val="00DF15CD"/>
    <w:rsid w:val="00DF378A"/>
    <w:rsid w:val="00E140D7"/>
    <w:rsid w:val="00E15D0B"/>
    <w:rsid w:val="00E220C4"/>
    <w:rsid w:val="00E30A6F"/>
    <w:rsid w:val="00E369A2"/>
    <w:rsid w:val="00E44BC2"/>
    <w:rsid w:val="00E56CB1"/>
    <w:rsid w:val="00E63C92"/>
    <w:rsid w:val="00E66B64"/>
    <w:rsid w:val="00E749E7"/>
    <w:rsid w:val="00E75871"/>
    <w:rsid w:val="00E77D14"/>
    <w:rsid w:val="00E8694A"/>
    <w:rsid w:val="00E96DBE"/>
    <w:rsid w:val="00EA4607"/>
    <w:rsid w:val="00EB1B4A"/>
    <w:rsid w:val="00EB4426"/>
    <w:rsid w:val="00EC721D"/>
    <w:rsid w:val="00EE0EF0"/>
    <w:rsid w:val="00EF4BD7"/>
    <w:rsid w:val="00EF7C04"/>
    <w:rsid w:val="00F02DEB"/>
    <w:rsid w:val="00F157C9"/>
    <w:rsid w:val="00F33347"/>
    <w:rsid w:val="00F40D50"/>
    <w:rsid w:val="00F4220D"/>
    <w:rsid w:val="00F47A75"/>
    <w:rsid w:val="00F60B5A"/>
    <w:rsid w:val="00F8067A"/>
    <w:rsid w:val="00F814DC"/>
    <w:rsid w:val="00F91DC4"/>
    <w:rsid w:val="00FA7560"/>
    <w:rsid w:val="00FC38DF"/>
    <w:rsid w:val="00FC5F38"/>
    <w:rsid w:val="00FD101F"/>
    <w:rsid w:val="00FE08DC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68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36" w:space="20" w:color="EEEEEE"/>
            <w:bottom w:val="none" w:sz="0" w:space="0" w:color="auto"/>
            <w:right w:val="none" w:sz="0" w:space="0" w:color="auto"/>
          </w:divBdr>
        </w:div>
      </w:divsChild>
    </w:div>
    <w:div w:id="138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3T21:40:51.9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24575,'2'5'0,"-1"1"0,2 0 0,-1-3 0,-1 3 0,1-6 0,-2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3T21:40:51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1BCD-1831-43A8-B424-1EAF59C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2023-09-06T03:09:00Z</dcterms:created>
  <dcterms:modified xsi:type="dcterms:W3CDTF">2023-09-06T03:09:00Z</dcterms:modified>
</cp:coreProperties>
</file>