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>Date: __________________</w:t>
      </w:r>
      <w:r w:rsidRPr="007B3B8B">
        <w:rPr>
          <w:rFonts w:cstheme="minorBidi"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3DCB1B97" w14:textId="77777777" w:rsidR="00796E8A" w:rsidRDefault="00796E8A" w:rsidP="00796E8A">
      <w:pPr>
        <w:spacing w:before="100" w:beforeAutospacing="1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796E8A">
        <w:rPr>
          <w:rFonts w:eastAsia="Times New Roman"/>
          <w:b/>
          <w:i/>
          <w:iCs/>
          <w:color w:val="000000" w:themeColor="text1"/>
          <w:sz w:val="28"/>
          <w:szCs w:val="28"/>
        </w:rPr>
        <w:t>Cyberbullying or Not?</w:t>
      </w:r>
    </w:p>
    <w:p w14:paraId="73F0F0FE" w14:textId="03570568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Pr="006030F9">
        <w:rPr>
          <w:color w:val="000000" w:themeColor="text1"/>
        </w:rPr>
        <w:t xml:space="preserve">Read the following </w:t>
      </w:r>
      <w:r w:rsidR="007D69FE">
        <w:rPr>
          <w:color w:val="000000" w:themeColor="text1"/>
        </w:rPr>
        <w:t>scenarios and identify whether you think it is an example of cyberbullying. Explain your thinking.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235"/>
        <w:gridCol w:w="7555"/>
      </w:tblGrid>
      <w:tr w:rsidR="007D69FE" w:rsidRPr="00C31A4E" w14:paraId="33C734BA" w14:textId="77777777" w:rsidTr="007D69FE">
        <w:tc>
          <w:tcPr>
            <w:tcW w:w="1499" w:type="pct"/>
            <w:shd w:val="clear" w:color="auto" w:fill="BFBFBF" w:themeFill="background1" w:themeFillShade="BF"/>
            <w:vAlign w:val="center"/>
          </w:tcPr>
          <w:p w14:paraId="3735115C" w14:textId="77777777" w:rsidR="007D69FE" w:rsidRPr="00C31A4E" w:rsidRDefault="007D69FE" w:rsidP="007D69FE">
            <w:pPr>
              <w:spacing w:after="0"/>
              <w:jc w:val="center"/>
              <w:rPr>
                <w:b/>
              </w:rPr>
            </w:pPr>
            <w:r w:rsidRPr="00C31A4E">
              <w:rPr>
                <w:b/>
              </w:rPr>
              <w:t>Scenario</w:t>
            </w:r>
          </w:p>
        </w:tc>
        <w:tc>
          <w:tcPr>
            <w:tcW w:w="3501" w:type="pct"/>
            <w:shd w:val="clear" w:color="auto" w:fill="BFBFBF" w:themeFill="background1" w:themeFillShade="BF"/>
            <w:vAlign w:val="center"/>
          </w:tcPr>
          <w:p w14:paraId="1BEB7A80" w14:textId="2AE59BA7" w:rsidR="007D69FE" w:rsidRPr="00C31A4E" w:rsidRDefault="007D69FE" w:rsidP="007D69F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Explain why the scenario is/isn’t an example of cyberbullying.</w:t>
            </w:r>
          </w:p>
        </w:tc>
      </w:tr>
      <w:tr w:rsidR="007D69FE" w:rsidRPr="00C31A4E" w14:paraId="3A6A9D5C" w14:textId="77777777" w:rsidTr="007D69FE">
        <w:trPr>
          <w:trHeight w:val="1584"/>
        </w:trPr>
        <w:tc>
          <w:tcPr>
            <w:tcW w:w="1499" w:type="pct"/>
            <w:vAlign w:val="center"/>
          </w:tcPr>
          <w:p w14:paraId="7C3E8E32" w14:textId="77777777" w:rsidR="007D69FE" w:rsidRPr="00C31A4E" w:rsidRDefault="007D69FE" w:rsidP="007D69FE">
            <w:pPr>
              <w:spacing w:after="0"/>
            </w:pPr>
            <w:r w:rsidRPr="00C31A4E">
              <w:t>Maria posts a photo of her celebrating her birthday with her family on Instagram. Her cousin Jon posts a comment that says, “Lame!” underneath the picture.</w:t>
            </w:r>
          </w:p>
        </w:tc>
        <w:tc>
          <w:tcPr>
            <w:tcW w:w="3501" w:type="pct"/>
          </w:tcPr>
          <w:p w14:paraId="29B5B196" w14:textId="77777777" w:rsidR="007D69FE" w:rsidRPr="00C31A4E" w:rsidRDefault="007D69FE" w:rsidP="007D69FE">
            <w:pPr>
              <w:spacing w:after="0"/>
            </w:pPr>
          </w:p>
        </w:tc>
      </w:tr>
      <w:tr w:rsidR="007D69FE" w:rsidRPr="00C31A4E" w14:paraId="261EA18A" w14:textId="77777777" w:rsidTr="007D69FE">
        <w:trPr>
          <w:trHeight w:val="1584"/>
        </w:trPr>
        <w:tc>
          <w:tcPr>
            <w:tcW w:w="1499" w:type="pct"/>
            <w:vAlign w:val="center"/>
          </w:tcPr>
          <w:p w14:paraId="2723B268" w14:textId="77777777" w:rsidR="007D69FE" w:rsidRPr="00C31A4E" w:rsidRDefault="007D69FE" w:rsidP="007D69FE">
            <w:pPr>
              <w:spacing w:after="0"/>
            </w:pPr>
            <w:r w:rsidRPr="00C31A4E">
              <w:t>Didi’s father reads an article online about a recent political decision that will impact his job. He writes a letter to the editor online describing why the policy is not helpful to the community.</w:t>
            </w:r>
          </w:p>
        </w:tc>
        <w:tc>
          <w:tcPr>
            <w:tcW w:w="3501" w:type="pct"/>
          </w:tcPr>
          <w:p w14:paraId="0E8F2F84" w14:textId="77777777" w:rsidR="007D69FE" w:rsidRPr="00C31A4E" w:rsidRDefault="007D69FE" w:rsidP="007D69FE">
            <w:pPr>
              <w:spacing w:after="0"/>
            </w:pPr>
          </w:p>
        </w:tc>
      </w:tr>
      <w:tr w:rsidR="007D69FE" w:rsidRPr="00C31A4E" w14:paraId="798B6DF6" w14:textId="77777777" w:rsidTr="007D69FE">
        <w:trPr>
          <w:trHeight w:val="1584"/>
        </w:trPr>
        <w:tc>
          <w:tcPr>
            <w:tcW w:w="1499" w:type="pct"/>
            <w:vAlign w:val="center"/>
          </w:tcPr>
          <w:p w14:paraId="0027E2A9" w14:textId="4B2D0B85" w:rsidR="007D69FE" w:rsidRPr="00C31A4E" w:rsidRDefault="007D69FE" w:rsidP="007D69FE">
            <w:pPr>
              <w:spacing w:after="0"/>
            </w:pPr>
            <w:r w:rsidRPr="00C31A4E">
              <w:t xml:space="preserve">Zach and Tyler call their friend Tim late at night and hang up on Tim when he answers. Tim posts on both </w:t>
            </w:r>
            <w:r w:rsidR="00A308A6">
              <w:t>of their</w:t>
            </w:r>
            <w:r w:rsidRPr="00C31A4E">
              <w:t xml:space="preserve"> Facebook profiles, “Stop calling me, stupid!”</w:t>
            </w:r>
          </w:p>
        </w:tc>
        <w:tc>
          <w:tcPr>
            <w:tcW w:w="3501" w:type="pct"/>
          </w:tcPr>
          <w:p w14:paraId="49B9D775" w14:textId="77777777" w:rsidR="007D69FE" w:rsidRPr="00C31A4E" w:rsidRDefault="007D69FE" w:rsidP="007D69FE">
            <w:pPr>
              <w:spacing w:after="0"/>
            </w:pPr>
          </w:p>
        </w:tc>
      </w:tr>
      <w:tr w:rsidR="007D69FE" w:rsidRPr="00C31A4E" w14:paraId="7E9226C1" w14:textId="77777777" w:rsidTr="007D69FE">
        <w:trPr>
          <w:trHeight w:val="1584"/>
        </w:trPr>
        <w:tc>
          <w:tcPr>
            <w:tcW w:w="1499" w:type="pct"/>
            <w:vAlign w:val="center"/>
          </w:tcPr>
          <w:p w14:paraId="75066D33" w14:textId="77777777" w:rsidR="007D69FE" w:rsidRPr="00C31A4E" w:rsidRDefault="007D69FE" w:rsidP="007D69FE">
            <w:pPr>
              <w:spacing w:after="0"/>
            </w:pPr>
            <w:r w:rsidRPr="00C31A4E">
              <w:t>Vera and her mother look up a famous celebrity’s social media profile and left a comment on one of her posts saying, “Too old to wear that!”</w:t>
            </w:r>
          </w:p>
        </w:tc>
        <w:tc>
          <w:tcPr>
            <w:tcW w:w="3501" w:type="pct"/>
          </w:tcPr>
          <w:p w14:paraId="76037AFD" w14:textId="77777777" w:rsidR="007D69FE" w:rsidRPr="00C31A4E" w:rsidRDefault="007D69FE" w:rsidP="007D69FE">
            <w:pPr>
              <w:spacing w:after="0"/>
            </w:pPr>
          </w:p>
        </w:tc>
      </w:tr>
      <w:tr w:rsidR="007D69FE" w:rsidRPr="00C31A4E" w14:paraId="29D65382" w14:textId="77777777" w:rsidTr="007D69FE">
        <w:trPr>
          <w:trHeight w:val="1584"/>
        </w:trPr>
        <w:tc>
          <w:tcPr>
            <w:tcW w:w="1499" w:type="pct"/>
            <w:vAlign w:val="center"/>
          </w:tcPr>
          <w:p w14:paraId="47E5BB37" w14:textId="77777777" w:rsidR="007D69FE" w:rsidRPr="00C31A4E" w:rsidRDefault="007D69FE" w:rsidP="007D69FE">
            <w:pPr>
              <w:spacing w:after="0"/>
            </w:pPr>
            <w:r w:rsidRPr="00C31A4E">
              <w:t>Cara likes her best friend’s post about going to the park to run a 15K. Cara comments with a heart emoji and writes, “Way to go, bestie!”</w:t>
            </w:r>
          </w:p>
        </w:tc>
        <w:tc>
          <w:tcPr>
            <w:tcW w:w="3501" w:type="pct"/>
          </w:tcPr>
          <w:p w14:paraId="26807A08" w14:textId="77777777" w:rsidR="007D69FE" w:rsidRPr="00C31A4E" w:rsidRDefault="007D69FE" w:rsidP="007D69FE">
            <w:pPr>
              <w:spacing w:after="0"/>
            </w:pPr>
          </w:p>
        </w:tc>
      </w:tr>
    </w:tbl>
    <w:p w14:paraId="054703E1" w14:textId="77777777" w:rsidR="00796E8A" w:rsidRDefault="005001D3" w:rsidP="00796E8A">
      <w:pPr>
        <w:spacing w:after="100" w:afterAutospacing="1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796E8A" w:rsidRPr="00796E8A">
        <w:rPr>
          <w:b/>
          <w:bCs/>
          <w:i/>
          <w:iCs/>
          <w:color w:val="000000" w:themeColor="text1"/>
          <w:kern w:val="36"/>
          <w:sz w:val="28"/>
          <w:szCs w:val="28"/>
        </w:rPr>
        <w:t>Cyberbullying or Not?</w:t>
      </w:r>
    </w:p>
    <w:p w14:paraId="474410FA" w14:textId="721AB2B7" w:rsidR="005001D3" w:rsidRPr="006030F9" w:rsidRDefault="005001D3" w:rsidP="00796E8A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A17935A" w14:textId="4D70BC45" w:rsidR="005001D3" w:rsidRPr="007D69FE" w:rsidRDefault="007D69FE" w:rsidP="005001D3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 w:rsidRPr="007D69FE">
        <w:rPr>
          <w:rFonts w:eastAsia="Times New Roman"/>
          <w:lang w:bidi="en-US"/>
        </w:rPr>
        <w:t>What is one thing you have done to that could be considered cyberbullying?</w:t>
      </w:r>
    </w:p>
    <w:p w14:paraId="78F38824" w14:textId="77777777" w:rsidR="007D69FE" w:rsidRPr="007D69FE" w:rsidRDefault="007D69FE" w:rsidP="007D69FE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157CA197" w14:textId="1677289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0FAC1D19" w14:textId="62B5BF3F" w:rsidR="007D69FE" w:rsidRPr="00E15500" w:rsidRDefault="007D69FE" w:rsidP="007D69FE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</w:p>
    <w:p w14:paraId="694FD2AD" w14:textId="77777777" w:rsidR="005001D3" w:rsidRPr="006030F9" w:rsidRDefault="005001D3" w:rsidP="005001D3">
      <w:pPr>
        <w:spacing w:after="0"/>
        <w:rPr>
          <w:noProof/>
          <w:color w:val="000000" w:themeColor="text1"/>
        </w:rPr>
      </w:pPr>
    </w:p>
    <w:p w14:paraId="0B6A1BA6" w14:textId="68A116B1" w:rsidR="005001D3" w:rsidRPr="007D69FE" w:rsidRDefault="007D69FE" w:rsidP="005001D3">
      <w:pPr>
        <w:pStyle w:val="ListParagraph"/>
        <w:numPr>
          <w:ilvl w:val="0"/>
          <w:numId w:val="2"/>
        </w:numPr>
        <w:spacing w:after="0" w:line="480" w:lineRule="auto"/>
        <w:rPr>
          <w:noProof/>
          <w:color w:val="000000" w:themeColor="text1"/>
        </w:rPr>
      </w:pPr>
      <w:r w:rsidRPr="007D69FE">
        <w:rPr>
          <w:rFonts w:eastAsia="Times New Roman"/>
          <w:lang w:bidi="en-US"/>
        </w:rPr>
        <w:t>What are you going to do differently next time to avoid cyberbullying? Why?</w:t>
      </w:r>
    </w:p>
    <w:p w14:paraId="00B35DEA" w14:textId="77777777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C268CBB" w14:textId="7176C121" w:rsidR="005001D3" w:rsidRPr="00E15500" w:rsidRDefault="007D69FE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03BDF4B3" w14:textId="77777777" w:rsidR="007D69FE" w:rsidRPr="007D69FE" w:rsidRDefault="007D69FE" w:rsidP="007D69FE">
      <w:pPr>
        <w:pStyle w:val="ListParagraph"/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735217DD" w14:textId="5B4867AB" w:rsidR="005001D3" w:rsidRPr="007D69FE" w:rsidRDefault="007D69FE" w:rsidP="005001D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</w:rPr>
      </w:pPr>
      <w:r w:rsidRPr="007D69FE">
        <w:rPr>
          <w:rFonts w:eastAsia="Times New Roman"/>
          <w:lang w:bidi="en-US"/>
        </w:rPr>
        <w:t>What are your next action steps to make amends to the community?</w:t>
      </w:r>
    </w:p>
    <w:p w14:paraId="249AB259" w14:textId="77777777" w:rsidR="007D69FE" w:rsidRPr="007D69FE" w:rsidRDefault="007D69FE" w:rsidP="007D69FE">
      <w:pPr>
        <w:pStyle w:val="ListParagraph"/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2F6A6928" w14:textId="00635651" w:rsidR="005001D3" w:rsidRDefault="005001D3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___________________________________________________________________________________________________________________________</w:t>
      </w:r>
    </w:p>
    <w:p w14:paraId="7DF31C9E" w14:textId="73DC08BE" w:rsidR="007D69FE" w:rsidRDefault="007D69FE" w:rsidP="005001D3">
      <w:pPr>
        <w:pStyle w:val="ListParagraph"/>
        <w:spacing w:line="360" w:lineRule="auto"/>
        <w:ind w:left="360"/>
        <w:rPr>
          <w:rFonts w:cs="Helvetica"/>
        </w:rPr>
      </w:pPr>
      <w:r w:rsidRPr="00E15500">
        <w:rPr>
          <w:rFonts w:cs="Helvetica"/>
        </w:rPr>
        <w:t>______________________________________________________________________________________________________________________________________________________________________________</w:t>
      </w:r>
    </w:p>
    <w:sectPr w:rsidR="007D69FE" w:rsidSect="003121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F1A3" w14:textId="77777777" w:rsidR="00702F3A" w:rsidRDefault="00702F3A" w:rsidP="003121CC">
      <w:pPr>
        <w:spacing w:after="0" w:line="240" w:lineRule="auto"/>
      </w:pPr>
      <w:r>
        <w:separator/>
      </w:r>
    </w:p>
  </w:endnote>
  <w:endnote w:type="continuationSeparator" w:id="0">
    <w:p w14:paraId="439EA207" w14:textId="77777777" w:rsidR="00702F3A" w:rsidRDefault="00702F3A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0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C21F4" w14:textId="77777777" w:rsidR="003121CC" w:rsidRDefault="003121C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50BD870" w14:textId="21E7E2A0" w:rsidR="003121CC" w:rsidRPr="003121CC" w:rsidRDefault="003121CC" w:rsidP="003121CC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18"/>
            <w:szCs w:val="18"/>
          </w:rPr>
        </w:pPr>
        <w:r w:rsidRPr="003121CC">
          <w:rPr>
            <w:rFonts w:cstheme="minorHAnsi"/>
            <w:sz w:val="18"/>
            <w:szCs w:val="18"/>
          </w:rPr>
          <w:t>©</w:t>
        </w:r>
        <w:r w:rsidR="00FC50D7">
          <w:rPr>
            <w:sz w:val="18"/>
            <w:szCs w:val="18"/>
          </w:rPr>
          <w:t>Teach Like a Champion School Culture</w:t>
        </w:r>
        <w:r w:rsidRPr="003121CC">
          <w:rPr>
            <w:sz w:val="18"/>
            <w:szCs w:val="18"/>
          </w:rPr>
          <w:t xml:space="preserve"> Curriculum</w:t>
        </w:r>
      </w:p>
    </w:sdtContent>
  </w:sdt>
  <w:p w14:paraId="7F8C2551" w14:textId="2BBE3407" w:rsidR="003121CC" w:rsidRPr="003121CC" w:rsidRDefault="003121CC" w:rsidP="0031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3802" w14:textId="77777777" w:rsidR="00702F3A" w:rsidRDefault="00702F3A" w:rsidP="003121CC">
      <w:pPr>
        <w:spacing w:after="0" w:line="240" w:lineRule="auto"/>
      </w:pPr>
      <w:r>
        <w:separator/>
      </w:r>
    </w:p>
  </w:footnote>
  <w:footnote w:type="continuationSeparator" w:id="0">
    <w:p w14:paraId="709BD312" w14:textId="77777777" w:rsidR="00702F3A" w:rsidRDefault="00702F3A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3C3F" w14:textId="2647F4A2" w:rsidR="003121CC" w:rsidRDefault="003121CC" w:rsidP="003121CC">
    <w:pPr>
      <w:pStyle w:val="Header"/>
      <w:jc w:val="right"/>
    </w:pPr>
    <w:r>
      <w:rPr>
        <w:noProof/>
      </w:rPr>
      <w:drawing>
        <wp:inline distT="0" distB="0" distL="0" distR="0" wp14:anchorId="0B87A015" wp14:editId="1FB37E92">
          <wp:extent cx="1250497" cy="27432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497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662A8" w14:textId="527F21B7" w:rsidR="003121CC" w:rsidRPr="003121CC" w:rsidRDefault="00107C86" w:rsidP="003121CC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Social Media</w:t>
    </w:r>
  </w:p>
  <w:p w14:paraId="78C3C3C9" w14:textId="4ABE6F86" w:rsidR="003121CC" w:rsidRPr="003121CC" w:rsidRDefault="003121CC" w:rsidP="003121CC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3121CC">
      <w:rPr>
        <w:sz w:val="20"/>
        <w:szCs w:val="20"/>
      </w:rPr>
      <w:t xml:space="preserve">Lesson Plan </w:t>
    </w:r>
    <w:r w:rsidR="00893ACF">
      <w:rPr>
        <w:sz w:val="20"/>
        <w:szCs w:val="20"/>
      </w:rPr>
      <w:t>C</w:t>
    </w:r>
    <w:r w:rsidRPr="003121CC">
      <w:rPr>
        <w:sz w:val="20"/>
        <w:szCs w:val="20"/>
      </w:rPr>
      <w:t xml:space="preserve">: </w:t>
    </w:r>
    <w:r w:rsidR="00796E8A" w:rsidRPr="00796E8A">
      <w:rPr>
        <w:sz w:val="20"/>
        <w:szCs w:val="20"/>
      </w:rPr>
      <w:t>Cyberbullying or Not?</w:t>
    </w:r>
  </w:p>
  <w:p w14:paraId="3180A320" w14:textId="0E9185CB" w:rsidR="003121CC" w:rsidRDefault="003121CC" w:rsidP="003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076AC"/>
    <w:multiLevelType w:val="hybridMultilevel"/>
    <w:tmpl w:val="627C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48494">
    <w:abstractNumId w:val="2"/>
  </w:num>
  <w:num w:numId="2" w16cid:durableId="1704404509">
    <w:abstractNumId w:val="0"/>
  </w:num>
  <w:num w:numId="3" w16cid:durableId="194040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107C86"/>
    <w:rsid w:val="00310479"/>
    <w:rsid w:val="003121CC"/>
    <w:rsid w:val="003B3B06"/>
    <w:rsid w:val="0040053D"/>
    <w:rsid w:val="00496D23"/>
    <w:rsid w:val="004C44E2"/>
    <w:rsid w:val="005001D3"/>
    <w:rsid w:val="00702F3A"/>
    <w:rsid w:val="00730EB7"/>
    <w:rsid w:val="00796E8A"/>
    <w:rsid w:val="007D69FE"/>
    <w:rsid w:val="007F054F"/>
    <w:rsid w:val="00893ACF"/>
    <w:rsid w:val="009E4EE0"/>
    <w:rsid w:val="009E6D2A"/>
    <w:rsid w:val="00A308A6"/>
    <w:rsid w:val="00AA3454"/>
    <w:rsid w:val="00AE61AD"/>
    <w:rsid w:val="00E9265F"/>
    <w:rsid w:val="00FC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7D69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479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79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2023-09-06T02:44:00Z</dcterms:created>
  <dcterms:modified xsi:type="dcterms:W3CDTF">2023-09-06T02:44:00Z</dcterms:modified>
</cp:coreProperties>
</file>