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24A33" w14:textId="7376CBF8" w:rsidR="008B48AC" w:rsidRPr="007536FF" w:rsidRDefault="008B48AC" w:rsidP="008B48AC">
      <w:pPr>
        <w:jc w:val="center"/>
        <w:rPr>
          <w:b/>
          <w:i/>
          <w:iCs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Respecting Others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B48AC" w14:paraId="7111A370" w14:textId="77777777" w:rsidTr="000E3838">
        <w:tc>
          <w:tcPr>
            <w:tcW w:w="10790" w:type="dxa"/>
            <w:shd w:val="clear" w:color="auto" w:fill="F2F2F2" w:themeFill="background1" w:themeFillShade="F2"/>
          </w:tcPr>
          <w:p w14:paraId="11B53DD4" w14:textId="4C1E0BA6" w:rsidR="008B48AC" w:rsidRPr="00084A01" w:rsidRDefault="008B48AC" w:rsidP="000E3838">
            <w:pPr>
              <w:spacing w:before="120" w:after="120"/>
              <w:jc w:val="center"/>
              <w:rPr>
                <w:rFonts w:eastAsia="Times New Roman"/>
                <w:bCs/>
              </w:rPr>
            </w:pPr>
            <w:r w:rsidRPr="00084A01">
              <w:rPr>
                <w:rFonts w:eastAsia="Times New Roman"/>
                <w:b/>
              </w:rPr>
              <w:t xml:space="preserve">Objective: </w:t>
            </w:r>
            <w:r w:rsidRPr="00550FDB">
              <w:rPr>
                <w:rStyle w:val="cf01"/>
                <w:rFonts w:ascii="Franklin Gothic Book" w:hAnsi="Franklin Gothic Book"/>
                <w:sz w:val="24"/>
                <w:szCs w:val="24"/>
              </w:rPr>
              <w:t>E</w:t>
            </w:r>
            <w:r>
              <w:rPr>
                <w:rStyle w:val="cf01"/>
                <w:rFonts w:ascii="Franklin Gothic Book" w:hAnsi="Franklin Gothic Book"/>
                <w:sz w:val="24"/>
                <w:szCs w:val="24"/>
              </w:rPr>
              <w:t xml:space="preserve">valuate various scenarios and consider </w:t>
            </w:r>
            <w:r w:rsidR="00997337">
              <w:rPr>
                <w:rStyle w:val="cf01"/>
                <w:rFonts w:ascii="Franklin Gothic Book" w:hAnsi="Franklin Gothic Book"/>
                <w:sz w:val="24"/>
                <w:szCs w:val="24"/>
              </w:rPr>
              <w:t>h</w:t>
            </w:r>
            <w:r w:rsidR="00980CC9">
              <w:rPr>
                <w:rStyle w:val="cf01"/>
                <w:rFonts w:ascii="Franklin Gothic Book" w:hAnsi="Franklin Gothic Book"/>
                <w:sz w:val="24"/>
                <w:szCs w:val="24"/>
              </w:rPr>
              <w:t xml:space="preserve">ow to </w:t>
            </w:r>
            <w:r w:rsidR="00DA0EFD">
              <w:rPr>
                <w:rStyle w:val="cf01"/>
                <w:rFonts w:ascii="Franklin Gothic Book" w:hAnsi="Franklin Gothic Book"/>
                <w:sz w:val="24"/>
                <w:szCs w:val="24"/>
              </w:rPr>
              <w:t>respond in a way that</w:t>
            </w:r>
            <w:r w:rsidR="00980CC9">
              <w:rPr>
                <w:rStyle w:val="cf01"/>
                <w:rFonts w:ascii="Franklin Gothic Book" w:hAnsi="Franklin Gothic Book"/>
                <w:sz w:val="24"/>
                <w:szCs w:val="24"/>
              </w:rPr>
              <w:t xml:space="preserve"> </w:t>
            </w:r>
            <w:r w:rsidRPr="008B48AC">
              <w:rPr>
                <w:rStyle w:val="cf01"/>
                <w:rFonts w:ascii="Franklin Gothic Book" w:hAnsi="Franklin Gothic Book"/>
                <w:sz w:val="24"/>
                <w:szCs w:val="24"/>
              </w:rPr>
              <w:t>respect</w:t>
            </w:r>
            <w:r w:rsidR="00DA0EFD">
              <w:rPr>
                <w:rStyle w:val="cf01"/>
                <w:rFonts w:ascii="Franklin Gothic Book" w:hAnsi="Franklin Gothic Book"/>
                <w:sz w:val="24"/>
                <w:szCs w:val="24"/>
              </w:rPr>
              <w:t>s</w:t>
            </w:r>
            <w:r w:rsidRPr="008B48AC">
              <w:rPr>
                <w:rStyle w:val="cf01"/>
                <w:rFonts w:ascii="Franklin Gothic Book" w:hAnsi="Franklin Gothic Book"/>
                <w:sz w:val="24"/>
                <w:szCs w:val="24"/>
              </w:rPr>
              <w:t xml:space="preserve"> </w:t>
            </w:r>
            <w:r w:rsidR="00504388">
              <w:rPr>
                <w:rStyle w:val="cf01"/>
                <w:rFonts w:ascii="Franklin Gothic Book" w:hAnsi="Franklin Gothic Book"/>
                <w:sz w:val="24"/>
                <w:szCs w:val="24"/>
              </w:rPr>
              <w:t>others</w:t>
            </w:r>
            <w:r w:rsidRPr="008B48AC">
              <w:rPr>
                <w:rStyle w:val="cf01"/>
                <w:rFonts w:ascii="Franklin Gothic Book" w:hAnsi="Franklin Gothic Book"/>
                <w:sz w:val="24"/>
                <w:szCs w:val="24"/>
              </w:rPr>
              <w:t>.</w:t>
            </w:r>
            <w:r>
              <w:rPr>
                <w:rStyle w:val="cf01"/>
                <w:rFonts w:ascii="Franklin Gothic Book" w:hAnsi="Franklin Gothic Book"/>
                <w:sz w:val="24"/>
                <w:szCs w:val="24"/>
              </w:rPr>
              <w:t xml:space="preserve"> </w:t>
            </w:r>
          </w:p>
        </w:tc>
      </w:tr>
    </w:tbl>
    <w:p w14:paraId="4CB7ED15" w14:textId="77777777" w:rsidR="008B48AC" w:rsidRPr="008D56E2" w:rsidRDefault="008B48AC" w:rsidP="008B48AC">
      <w:pPr>
        <w:spacing w:after="0"/>
        <w:jc w:val="center"/>
        <w:rPr>
          <w:rFonts w:cstheme="minorBidi"/>
        </w:rPr>
      </w:pPr>
    </w:p>
    <w:p w14:paraId="511943B5" w14:textId="4E485B46" w:rsidR="00FE2EAA" w:rsidRDefault="008B48AC">
      <w:pPr>
        <w:rPr>
          <w:sz w:val="23"/>
          <w:szCs w:val="23"/>
        </w:rPr>
      </w:pPr>
      <w:r w:rsidRPr="008B48AC">
        <w:rPr>
          <w:sz w:val="23"/>
          <w:szCs w:val="23"/>
        </w:rPr>
        <w:t xml:space="preserve">As a reminder, </w:t>
      </w:r>
      <w:r>
        <w:rPr>
          <w:sz w:val="23"/>
          <w:szCs w:val="23"/>
        </w:rPr>
        <w:t>we’ve been defining respect as: de</w:t>
      </w:r>
      <w:r w:rsidRPr="00D757EE">
        <w:rPr>
          <w:sz w:val="23"/>
          <w:szCs w:val="23"/>
        </w:rPr>
        <w:t>monstrating high regard for someone</w:t>
      </w:r>
      <w:r w:rsidR="00491470">
        <w:rPr>
          <w:sz w:val="23"/>
          <w:szCs w:val="23"/>
        </w:rPr>
        <w:t xml:space="preserve"> or something</w:t>
      </w:r>
      <w:r w:rsidRPr="00D757EE">
        <w:rPr>
          <w:sz w:val="23"/>
          <w:szCs w:val="23"/>
        </w:rPr>
        <w:t>; treat</w:t>
      </w:r>
      <w:r>
        <w:rPr>
          <w:sz w:val="23"/>
          <w:szCs w:val="23"/>
        </w:rPr>
        <w:t>ing</w:t>
      </w:r>
      <w:r w:rsidRPr="00D757EE">
        <w:rPr>
          <w:sz w:val="23"/>
          <w:szCs w:val="23"/>
        </w:rPr>
        <w:t xml:space="preserve"> yourself and others in a way that shows concern and support.</w:t>
      </w:r>
    </w:p>
    <w:p w14:paraId="68DC2BB9" w14:textId="77777777" w:rsidR="008B48AC" w:rsidRPr="008B48AC" w:rsidRDefault="008B48AC">
      <w:pPr>
        <w:rPr>
          <w:sz w:val="23"/>
          <w:szCs w:val="23"/>
        </w:rPr>
      </w:pPr>
    </w:p>
    <w:p w14:paraId="1ECB90B6" w14:textId="2FD794EE" w:rsidR="008B48AC" w:rsidRDefault="008B48AC" w:rsidP="008B48AC">
      <w:pPr>
        <w:pStyle w:val="ListParagraph"/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If someone asked you why respecting others is important, what might you say?</w:t>
      </w:r>
    </w:p>
    <w:p w14:paraId="6A75EEFC" w14:textId="77777777" w:rsidR="008B48AC" w:rsidRPr="008B48AC" w:rsidRDefault="008B48AC" w:rsidP="008B48AC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764FD4" w14:textId="77777777" w:rsidR="009470EA" w:rsidRDefault="009470EA" w:rsidP="009470EA">
      <w:pPr>
        <w:pStyle w:val="ListParagraph"/>
        <w:ind w:left="360"/>
        <w:jc w:val="both"/>
      </w:pPr>
    </w:p>
    <w:p w14:paraId="083D8FBC" w14:textId="6E4666E4" w:rsidR="008B48AC" w:rsidRDefault="008B48AC" w:rsidP="008B48AC"/>
    <w:p w14:paraId="06CFCE2A" w14:textId="77777777" w:rsidR="008B48AC" w:rsidRDefault="008B48AC" w:rsidP="008B48AC"/>
    <w:p w14:paraId="365300E1" w14:textId="77777777" w:rsidR="008B48AC" w:rsidRDefault="008B48AC" w:rsidP="008B48AC"/>
    <w:p w14:paraId="50D042AE" w14:textId="77777777" w:rsidR="008B48AC" w:rsidRDefault="008B48AC" w:rsidP="008B48AC"/>
    <w:p w14:paraId="344AD09E" w14:textId="77777777" w:rsidR="008B48AC" w:rsidRDefault="008B48AC" w:rsidP="008B48AC"/>
    <w:p w14:paraId="5A5F771C" w14:textId="77777777" w:rsidR="008B48AC" w:rsidRDefault="008B48AC" w:rsidP="008B48AC"/>
    <w:p w14:paraId="35599BC6" w14:textId="77777777" w:rsidR="008B48AC" w:rsidRDefault="008B48AC" w:rsidP="008B48AC"/>
    <w:p w14:paraId="7804E82B" w14:textId="77777777" w:rsidR="008B48AC" w:rsidRDefault="008B48AC" w:rsidP="008B48AC"/>
    <w:p w14:paraId="4597F73F" w14:textId="77777777" w:rsidR="008B48AC" w:rsidRDefault="008B48AC" w:rsidP="008B48AC"/>
    <w:p w14:paraId="3DF87C30" w14:textId="77777777" w:rsidR="0024478F" w:rsidRDefault="0024478F" w:rsidP="008B48AC"/>
    <w:p w14:paraId="5FE3C280" w14:textId="77777777" w:rsidR="008B48AC" w:rsidRDefault="008B48AC" w:rsidP="008B48AC"/>
    <w:p w14:paraId="662507D3" w14:textId="77777777" w:rsidR="008B48AC" w:rsidRDefault="008B48AC" w:rsidP="008B48AC"/>
    <w:p w14:paraId="5B065463" w14:textId="77777777" w:rsidR="008B48AC" w:rsidRDefault="008B48AC" w:rsidP="008B48AC"/>
    <w:p w14:paraId="67D36BA7" w14:textId="3B7926EA" w:rsidR="009470EA" w:rsidRPr="009470EA" w:rsidRDefault="009470EA" w:rsidP="009470EA">
      <w:pPr>
        <w:jc w:val="center"/>
        <w:rPr>
          <w:b/>
          <w:iCs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 xml:space="preserve">Respecting Others </w:t>
      </w:r>
      <w:r>
        <w:rPr>
          <w:b/>
          <w:iCs/>
          <w:color w:val="000000" w:themeColor="text1"/>
          <w:sz w:val="28"/>
          <w:szCs w:val="28"/>
        </w:rPr>
        <w:t>(Cont’d)</w:t>
      </w:r>
    </w:p>
    <w:p w14:paraId="7AEEF78B" w14:textId="6CFD5BCA" w:rsidR="008B48AC" w:rsidRPr="009470EA" w:rsidRDefault="008B48AC" w:rsidP="008B48AC">
      <w:pPr>
        <w:rPr>
          <w:sz w:val="23"/>
          <w:szCs w:val="23"/>
        </w:rPr>
      </w:pPr>
      <w:r w:rsidRPr="009470EA">
        <w:rPr>
          <w:b/>
          <w:bCs/>
          <w:sz w:val="23"/>
          <w:szCs w:val="23"/>
        </w:rPr>
        <w:t>Directions</w:t>
      </w:r>
      <w:r w:rsidRPr="009470EA">
        <w:rPr>
          <w:sz w:val="23"/>
          <w:szCs w:val="23"/>
        </w:rPr>
        <w:t xml:space="preserve">: Each scenario below represents a situation in which a shared norm or expectation has been violated and actions might be perceived as disrespectful. For each one, explain: </w:t>
      </w:r>
    </w:p>
    <w:p w14:paraId="1E42F063" w14:textId="77777777" w:rsidR="003E6A7D" w:rsidRDefault="0024478F" w:rsidP="008B48AC">
      <w:pPr>
        <w:pStyle w:val="ListParagraph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Where do you see a lack of respect in this situation? </w:t>
      </w:r>
    </w:p>
    <w:p w14:paraId="46E84CF6" w14:textId="77777777" w:rsidR="003E6A7D" w:rsidRDefault="003E6A7D" w:rsidP="003E6A7D">
      <w:pPr>
        <w:pStyle w:val="ListParagraph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How might the situation be rectified (corrected) to show respect? Consider how someone might point out a lack of respect, or how someone might apologize for or fix that situation. </w:t>
      </w:r>
    </w:p>
    <w:p w14:paraId="455F83D3" w14:textId="050B79FD" w:rsidR="009470EA" w:rsidRPr="003E6A7D" w:rsidRDefault="00FF649E" w:rsidP="003E6A7D">
      <w:pPr>
        <w:rPr>
          <w:sz w:val="23"/>
          <w:szCs w:val="23"/>
        </w:rPr>
      </w:pPr>
      <w:r>
        <w:rPr>
          <w:sz w:val="23"/>
          <w:szCs w:val="23"/>
        </w:rPr>
        <w:t>The response to the scenario</w:t>
      </w:r>
      <w:r w:rsidR="00BA5238" w:rsidRPr="003E6A7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below </w:t>
      </w:r>
      <w:r w:rsidR="00BA5238" w:rsidRPr="003E6A7D">
        <w:rPr>
          <w:sz w:val="23"/>
          <w:szCs w:val="23"/>
        </w:rPr>
        <w:t>is done for you</w:t>
      </w:r>
      <w:r w:rsidR="005903AB" w:rsidRPr="003E6A7D">
        <w:rPr>
          <w:sz w:val="23"/>
          <w:szCs w:val="23"/>
        </w:rPr>
        <w:t xml:space="preserve"> as</w:t>
      </w:r>
      <w:r w:rsidR="009470EA" w:rsidRPr="003E6A7D">
        <w:rPr>
          <w:sz w:val="23"/>
          <w:szCs w:val="23"/>
        </w:rPr>
        <w:t xml:space="preserve"> an example. Read it and </w:t>
      </w:r>
      <w:r w:rsidR="009470EA" w:rsidRPr="003E6A7D">
        <w:rPr>
          <w:sz w:val="23"/>
          <w:szCs w:val="23"/>
          <w:u w:val="single"/>
        </w:rPr>
        <w:t>underline</w:t>
      </w:r>
      <w:r w:rsidR="009470EA" w:rsidRPr="003E6A7D">
        <w:rPr>
          <w:sz w:val="23"/>
          <w:szCs w:val="23"/>
        </w:rPr>
        <w:t xml:space="preserve"> any part that resonates with you.</w:t>
      </w:r>
      <w:r w:rsidR="005903AB" w:rsidRPr="003E6A7D">
        <w:rPr>
          <w:sz w:val="23"/>
          <w:szCs w:val="23"/>
        </w:rPr>
        <w:t xml:space="preserve"> Do you have any other advice to rectify the situation?</w:t>
      </w:r>
      <w:r w:rsidR="003E6A7D">
        <w:rPr>
          <w:sz w:val="23"/>
          <w:szCs w:val="23"/>
        </w:rPr>
        <w:t xml:space="preserve"> Add your thoughts in the blank space in the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470EA" w14:paraId="5E698273" w14:textId="77777777" w:rsidTr="009470EA">
        <w:tc>
          <w:tcPr>
            <w:tcW w:w="10790" w:type="dxa"/>
          </w:tcPr>
          <w:p w14:paraId="5FB056BE" w14:textId="3286CC8B" w:rsidR="00D34EDB" w:rsidRDefault="00FF649E" w:rsidP="009E04DE">
            <w:pPr>
              <w:spacing w:before="120" w:after="12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Example Scenario</w:t>
            </w:r>
            <w:r w:rsidR="009470EA">
              <w:rPr>
                <w:sz w:val="23"/>
                <w:szCs w:val="23"/>
              </w:rPr>
              <w:t xml:space="preserve">: </w:t>
            </w:r>
            <w:r w:rsidR="00D34EDB">
              <w:rPr>
                <w:sz w:val="23"/>
                <w:szCs w:val="23"/>
              </w:rPr>
              <w:t xml:space="preserve">Katie and Samantha are hanging out in Samantha’s room after school. </w:t>
            </w:r>
            <w:r w:rsidR="008D66BB">
              <w:rPr>
                <w:sz w:val="23"/>
                <w:szCs w:val="23"/>
              </w:rPr>
              <w:t>Samanth</w:t>
            </w:r>
            <w:r w:rsidR="00EC77E7">
              <w:rPr>
                <w:sz w:val="23"/>
                <w:szCs w:val="23"/>
              </w:rPr>
              <w:t>a has</w:t>
            </w:r>
            <w:r w:rsidR="008D66BB">
              <w:rPr>
                <w:sz w:val="23"/>
                <w:szCs w:val="23"/>
              </w:rPr>
              <w:t xml:space="preserve"> invited Katie over</w:t>
            </w:r>
            <w:r w:rsidR="005A1AD6">
              <w:rPr>
                <w:sz w:val="23"/>
                <w:szCs w:val="23"/>
              </w:rPr>
              <w:t xml:space="preserve"> because Katie has seemed unhappy lately</w:t>
            </w:r>
            <w:r w:rsidR="00BF4CCF">
              <w:rPr>
                <w:sz w:val="23"/>
                <w:szCs w:val="23"/>
              </w:rPr>
              <w:t xml:space="preserve">, and Samantha hopes to help </w:t>
            </w:r>
            <w:r w:rsidR="00FC4DB5">
              <w:rPr>
                <w:sz w:val="23"/>
                <w:szCs w:val="23"/>
              </w:rPr>
              <w:t>Katie</w:t>
            </w:r>
            <w:r w:rsidR="00BF4CCF">
              <w:rPr>
                <w:sz w:val="23"/>
                <w:szCs w:val="23"/>
              </w:rPr>
              <w:t xml:space="preserve"> feel better.</w:t>
            </w:r>
            <w:r w:rsidR="005A1AD6">
              <w:rPr>
                <w:sz w:val="23"/>
                <w:szCs w:val="23"/>
              </w:rPr>
              <w:t xml:space="preserve"> Katie is sharing</w:t>
            </w:r>
            <w:r w:rsidR="009A5243">
              <w:rPr>
                <w:sz w:val="23"/>
                <w:szCs w:val="23"/>
              </w:rPr>
              <w:t xml:space="preserve"> some challenges she is </w:t>
            </w:r>
            <w:proofErr w:type="gramStart"/>
            <w:r w:rsidR="00FC4DB5">
              <w:rPr>
                <w:sz w:val="23"/>
                <w:szCs w:val="23"/>
              </w:rPr>
              <w:t>facing</w:t>
            </w:r>
            <w:r w:rsidR="007D7432">
              <w:rPr>
                <w:sz w:val="23"/>
                <w:szCs w:val="23"/>
              </w:rPr>
              <w:t>:</w:t>
            </w:r>
            <w:proofErr w:type="gramEnd"/>
            <w:r w:rsidR="007D7432">
              <w:rPr>
                <w:sz w:val="23"/>
                <w:szCs w:val="23"/>
              </w:rPr>
              <w:t xml:space="preserve"> </w:t>
            </w:r>
            <w:r w:rsidR="000D36E7">
              <w:rPr>
                <w:sz w:val="23"/>
                <w:szCs w:val="23"/>
              </w:rPr>
              <w:t>she is failing</w:t>
            </w:r>
            <w:r w:rsidR="007D7432">
              <w:rPr>
                <w:sz w:val="23"/>
                <w:szCs w:val="23"/>
              </w:rPr>
              <w:t xml:space="preserve"> calculus</w:t>
            </w:r>
            <w:r w:rsidR="000D36E7">
              <w:rPr>
                <w:sz w:val="23"/>
                <w:szCs w:val="23"/>
              </w:rPr>
              <w:t xml:space="preserve">; she is </w:t>
            </w:r>
            <w:r w:rsidR="00A434D3">
              <w:rPr>
                <w:sz w:val="23"/>
                <w:szCs w:val="23"/>
              </w:rPr>
              <w:t xml:space="preserve">constantly </w:t>
            </w:r>
            <w:r w:rsidR="000D36E7">
              <w:rPr>
                <w:sz w:val="23"/>
                <w:szCs w:val="23"/>
              </w:rPr>
              <w:t>arguing with her sister.</w:t>
            </w:r>
            <w:r w:rsidR="007D7432">
              <w:rPr>
                <w:sz w:val="23"/>
                <w:szCs w:val="23"/>
              </w:rPr>
              <w:t xml:space="preserve"> </w:t>
            </w:r>
            <w:r w:rsidR="00541650">
              <w:rPr>
                <w:sz w:val="23"/>
                <w:szCs w:val="23"/>
              </w:rPr>
              <w:t>While Katie is talking, Samantha is scrolling on her phone.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82"/>
              <w:gridCol w:w="5282"/>
            </w:tblGrid>
            <w:tr w:rsidR="003A14D9" w14:paraId="1F3F129C" w14:textId="77777777" w:rsidTr="00C55D7C">
              <w:tc>
                <w:tcPr>
                  <w:tcW w:w="5282" w:type="dxa"/>
                  <w:shd w:val="clear" w:color="auto" w:fill="D9D9D9" w:themeFill="background1" w:themeFillShade="D9"/>
                  <w:vAlign w:val="center"/>
                </w:tcPr>
                <w:p w14:paraId="32650C07" w14:textId="1054AB51" w:rsidR="003A14D9" w:rsidRPr="00E72FFD" w:rsidRDefault="002620D5" w:rsidP="00C55D7C">
                  <w:pPr>
                    <w:spacing w:before="60" w:after="60"/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Where do you see</w:t>
                  </w:r>
                  <w:r w:rsidRPr="00E72FFD">
                    <w:rPr>
                      <w:b/>
                      <w:bCs/>
                      <w:sz w:val="23"/>
                      <w:szCs w:val="23"/>
                    </w:rPr>
                    <w:t xml:space="preserve"> a lack of respect?</w:t>
                  </w:r>
                </w:p>
              </w:tc>
              <w:tc>
                <w:tcPr>
                  <w:tcW w:w="5282" w:type="dxa"/>
                  <w:shd w:val="clear" w:color="auto" w:fill="D9D9D9" w:themeFill="background1" w:themeFillShade="D9"/>
                </w:tcPr>
                <w:p w14:paraId="698B4766" w14:textId="12F6C166" w:rsidR="003A14D9" w:rsidRPr="00E72FFD" w:rsidRDefault="002620D5" w:rsidP="00E72FFD">
                  <w:pPr>
                    <w:spacing w:before="60" w:after="60"/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  <w:r w:rsidRPr="00835034">
                    <w:rPr>
                      <w:b/>
                      <w:bCs/>
                      <w:sz w:val="23"/>
                      <w:szCs w:val="23"/>
                    </w:rPr>
                    <w:t>What might be done to rectify (correct) the situation?</w:t>
                  </w:r>
                </w:p>
              </w:tc>
            </w:tr>
            <w:tr w:rsidR="003A14D9" w14:paraId="3C134C6E" w14:textId="77777777" w:rsidTr="00835034">
              <w:trPr>
                <w:trHeight w:val="1529"/>
              </w:trPr>
              <w:tc>
                <w:tcPr>
                  <w:tcW w:w="5282" w:type="dxa"/>
                </w:tcPr>
                <w:p w14:paraId="51B9BC7E" w14:textId="0C285321" w:rsidR="003A14D9" w:rsidRPr="00850374" w:rsidRDefault="00D13C37" w:rsidP="009E04DE">
                  <w:pPr>
                    <w:spacing w:before="120" w:after="120"/>
                    <w:rPr>
                      <w:rFonts w:ascii="Cavolini" w:hAnsi="Cavolini" w:cs="Cavolini"/>
                      <w:sz w:val="23"/>
                      <w:szCs w:val="23"/>
                    </w:rPr>
                  </w:pPr>
                  <w:r>
                    <w:rPr>
                      <w:rFonts w:ascii="Cavolini" w:hAnsi="Cavolini" w:cs="Cavolini"/>
                      <w:sz w:val="23"/>
                      <w:szCs w:val="23"/>
                    </w:rPr>
                    <w:t xml:space="preserve">Samantha’s attention is on her phone, not on Katie. </w:t>
                  </w:r>
                  <w:r w:rsidR="009A4701">
                    <w:rPr>
                      <w:rFonts w:ascii="Cavolini" w:hAnsi="Cavolini" w:cs="Cavolini"/>
                      <w:sz w:val="23"/>
                      <w:szCs w:val="23"/>
                    </w:rPr>
                    <w:t>Samantha is showing a lack of respect to Katie by implying that what is on her phone is more interesting or absorbing than Katie’s challenges.</w:t>
                  </w:r>
                </w:p>
              </w:tc>
              <w:tc>
                <w:tcPr>
                  <w:tcW w:w="5282" w:type="dxa"/>
                </w:tcPr>
                <w:p w14:paraId="69163F41" w14:textId="77777777" w:rsidR="00157444" w:rsidRDefault="0041007E" w:rsidP="009E04DE">
                  <w:pPr>
                    <w:spacing w:before="120" w:after="120"/>
                    <w:rPr>
                      <w:rFonts w:ascii="Cavolini" w:hAnsi="Cavolini" w:cs="Cavolini"/>
                      <w:sz w:val="23"/>
                      <w:szCs w:val="23"/>
                    </w:rPr>
                  </w:pPr>
                  <w:r w:rsidRPr="0041007E">
                    <w:rPr>
                      <w:rFonts w:ascii="Cavolini" w:hAnsi="Cavolini" w:cs="Cavolini"/>
                      <w:sz w:val="23"/>
                      <w:szCs w:val="23"/>
                    </w:rPr>
                    <w:t>To rectify this, Katie could</w:t>
                  </w:r>
                  <w:r>
                    <w:rPr>
                      <w:rFonts w:ascii="Cavolini" w:hAnsi="Cavolini" w:cs="Cavolini"/>
                      <w:sz w:val="23"/>
                      <w:szCs w:val="23"/>
                    </w:rPr>
                    <w:t xml:space="preserve"> tell Samantha that </w:t>
                  </w:r>
                  <w:r w:rsidR="00584548">
                    <w:rPr>
                      <w:rFonts w:ascii="Cavolini" w:hAnsi="Cavolini" w:cs="Cavolini"/>
                      <w:sz w:val="23"/>
                      <w:szCs w:val="23"/>
                    </w:rPr>
                    <w:t xml:space="preserve">she feels </w:t>
                  </w:r>
                  <w:r w:rsidR="00CB3561">
                    <w:rPr>
                      <w:rFonts w:ascii="Cavolini" w:hAnsi="Cavolini" w:cs="Cavolini"/>
                      <w:sz w:val="23"/>
                      <w:szCs w:val="23"/>
                    </w:rPr>
                    <w:t xml:space="preserve">hurt by Samantha’s </w:t>
                  </w:r>
                  <w:r w:rsidR="00157444">
                    <w:rPr>
                      <w:rFonts w:ascii="Cavolini" w:hAnsi="Cavolini" w:cs="Cavolini"/>
                      <w:sz w:val="23"/>
                      <w:szCs w:val="23"/>
                    </w:rPr>
                    <w:t>apparent disregard.</w:t>
                  </w:r>
                  <w:r>
                    <w:rPr>
                      <w:rFonts w:ascii="Cavolini" w:hAnsi="Cavolini" w:cs="Cavolini"/>
                      <w:sz w:val="23"/>
                      <w:szCs w:val="23"/>
                    </w:rPr>
                    <w:t xml:space="preserve"> </w:t>
                  </w:r>
                  <w:r w:rsidRPr="0041007E">
                    <w:rPr>
                      <w:rFonts w:ascii="Cavolini" w:hAnsi="Cavolini" w:cs="Cavolini"/>
                      <w:sz w:val="23"/>
                      <w:szCs w:val="23"/>
                    </w:rPr>
                    <w:t xml:space="preserve"> </w:t>
                  </w:r>
                </w:p>
                <w:p w14:paraId="214C2A6C" w14:textId="77777777" w:rsidR="003A14D9" w:rsidRDefault="00157444" w:rsidP="009E04DE">
                  <w:pPr>
                    <w:spacing w:before="120" w:after="120"/>
                    <w:rPr>
                      <w:rFonts w:ascii="Cavolini" w:hAnsi="Cavolini" w:cs="Cavolini"/>
                      <w:sz w:val="23"/>
                      <w:szCs w:val="23"/>
                    </w:rPr>
                  </w:pPr>
                  <w:r>
                    <w:rPr>
                      <w:rFonts w:ascii="Cavolini" w:hAnsi="Cavolini" w:cs="Cavolini"/>
                      <w:sz w:val="23"/>
                      <w:szCs w:val="23"/>
                    </w:rPr>
                    <w:t>Samantha could</w:t>
                  </w:r>
                  <w:r w:rsidR="0041007E" w:rsidRPr="0041007E">
                    <w:rPr>
                      <w:rFonts w:ascii="Cavolini" w:hAnsi="Cavolini" w:cs="Cavolini"/>
                      <w:sz w:val="23"/>
                      <w:szCs w:val="23"/>
                    </w:rPr>
                    <w:t xml:space="preserve"> put her phone away </w:t>
                  </w:r>
                  <w:r>
                    <w:rPr>
                      <w:rFonts w:ascii="Cavolini" w:hAnsi="Cavolini" w:cs="Cavolini"/>
                      <w:sz w:val="23"/>
                      <w:szCs w:val="23"/>
                    </w:rPr>
                    <w:t xml:space="preserve">and apologize to Katie. </w:t>
                  </w:r>
                  <w:proofErr w:type="gramStart"/>
                  <w:r>
                    <w:rPr>
                      <w:rFonts w:ascii="Cavolini" w:hAnsi="Cavolini" w:cs="Cavolini"/>
                      <w:sz w:val="23"/>
                      <w:szCs w:val="23"/>
                    </w:rPr>
                    <w:t>O</w:t>
                  </w:r>
                  <w:r w:rsidR="0041007E" w:rsidRPr="0041007E">
                    <w:rPr>
                      <w:rFonts w:ascii="Cavolini" w:hAnsi="Cavolini" w:cs="Cavolini"/>
                      <w:sz w:val="23"/>
                      <w:szCs w:val="23"/>
                    </w:rPr>
                    <w:t>r</w:t>
                  </w:r>
                  <w:r>
                    <w:rPr>
                      <w:rFonts w:ascii="Cavolini" w:hAnsi="Cavolini" w:cs="Cavolini"/>
                      <w:sz w:val="23"/>
                      <w:szCs w:val="23"/>
                    </w:rPr>
                    <w:t>,</w:t>
                  </w:r>
                  <w:proofErr w:type="gramEnd"/>
                  <w:r w:rsidR="0041007E" w:rsidRPr="0041007E">
                    <w:rPr>
                      <w:rFonts w:ascii="Cavolini" w:hAnsi="Cavolini" w:cs="Cavolini"/>
                      <w:sz w:val="23"/>
                      <w:szCs w:val="23"/>
                    </w:rPr>
                    <w:t xml:space="preserve"> </w:t>
                  </w:r>
                  <w:r w:rsidRPr="0041007E">
                    <w:rPr>
                      <w:rFonts w:ascii="Cavolini" w:hAnsi="Cavolini" w:cs="Cavolini"/>
                      <w:sz w:val="23"/>
                      <w:szCs w:val="23"/>
                    </w:rPr>
                    <w:t xml:space="preserve">Samantha </w:t>
                  </w:r>
                  <w:r>
                    <w:rPr>
                      <w:rFonts w:ascii="Cavolini" w:hAnsi="Cavolini" w:cs="Cavolini"/>
                      <w:sz w:val="23"/>
                      <w:szCs w:val="23"/>
                    </w:rPr>
                    <w:t>could</w:t>
                  </w:r>
                  <w:r w:rsidR="0041007E" w:rsidRPr="0041007E">
                    <w:rPr>
                      <w:rFonts w:ascii="Cavolini" w:hAnsi="Cavolini" w:cs="Cavolini"/>
                      <w:sz w:val="23"/>
                      <w:szCs w:val="23"/>
                    </w:rPr>
                    <w:t xml:space="preserve"> </w:t>
                  </w:r>
                  <w:r w:rsidR="001B2D49">
                    <w:rPr>
                      <w:rFonts w:ascii="Cavolini" w:hAnsi="Cavolini" w:cs="Cavolini"/>
                      <w:sz w:val="23"/>
                      <w:szCs w:val="23"/>
                    </w:rPr>
                    <w:t>explain</w:t>
                  </w:r>
                  <w:r w:rsidR="0041007E" w:rsidRPr="0041007E">
                    <w:rPr>
                      <w:rFonts w:ascii="Cavolini" w:hAnsi="Cavolini" w:cs="Cavolini"/>
                      <w:sz w:val="23"/>
                      <w:szCs w:val="23"/>
                    </w:rPr>
                    <w:t xml:space="preserve"> what she is doing</w:t>
                  </w:r>
                  <w:r w:rsidR="001B2D49">
                    <w:rPr>
                      <w:rFonts w:ascii="Cavolini" w:hAnsi="Cavolini" w:cs="Cavolini"/>
                      <w:sz w:val="23"/>
                      <w:szCs w:val="23"/>
                    </w:rPr>
                    <w:t>:</w:t>
                  </w:r>
                  <w:r w:rsidR="0041007E" w:rsidRPr="0041007E">
                    <w:rPr>
                      <w:rFonts w:ascii="Cavolini" w:hAnsi="Cavolini" w:cs="Cavolini"/>
                      <w:sz w:val="23"/>
                      <w:szCs w:val="23"/>
                    </w:rPr>
                    <w:t xml:space="preserve"> </w:t>
                  </w:r>
                  <w:r w:rsidR="001B2D49" w:rsidRPr="0041007E">
                    <w:rPr>
                      <w:rFonts w:ascii="Cavolini" w:hAnsi="Cavolini" w:cs="Cavolini"/>
                      <w:sz w:val="23"/>
                      <w:szCs w:val="23"/>
                    </w:rPr>
                    <w:t>“Sorry</w:t>
                  </w:r>
                  <w:r w:rsidR="001B2D49">
                    <w:rPr>
                      <w:rFonts w:ascii="Cavolini" w:hAnsi="Cavolini" w:cs="Cavolini"/>
                      <w:sz w:val="23"/>
                      <w:szCs w:val="23"/>
                    </w:rPr>
                    <w:t>, Katie</w:t>
                  </w:r>
                  <w:r w:rsidR="001B2D49" w:rsidRPr="0041007E">
                    <w:rPr>
                      <w:rFonts w:ascii="Cavolini" w:hAnsi="Cavolini" w:cs="Cavolini"/>
                      <w:sz w:val="23"/>
                      <w:szCs w:val="23"/>
                    </w:rPr>
                    <w:t xml:space="preserve">, I just </w:t>
                  </w:r>
                  <w:r w:rsidR="001B2D49">
                    <w:rPr>
                      <w:rFonts w:ascii="Cavolini" w:hAnsi="Cavolini" w:cs="Cavolini"/>
                      <w:sz w:val="23"/>
                      <w:szCs w:val="23"/>
                    </w:rPr>
                    <w:t>needed</w:t>
                  </w:r>
                  <w:r w:rsidR="001B2D49" w:rsidRPr="0041007E">
                    <w:rPr>
                      <w:rFonts w:ascii="Cavolini" w:hAnsi="Cavolini" w:cs="Cavolini"/>
                      <w:sz w:val="23"/>
                      <w:szCs w:val="23"/>
                    </w:rPr>
                    <w:t xml:space="preserve"> to tell my dad </w:t>
                  </w:r>
                  <w:r w:rsidR="001B2D49">
                    <w:rPr>
                      <w:rFonts w:ascii="Cavolini" w:hAnsi="Cavolini" w:cs="Cavolini"/>
                      <w:sz w:val="23"/>
                      <w:szCs w:val="23"/>
                    </w:rPr>
                    <w:t>that I got</w:t>
                  </w:r>
                  <w:r w:rsidR="001B2D49" w:rsidRPr="0041007E">
                    <w:rPr>
                      <w:rFonts w:ascii="Cavolini" w:hAnsi="Cavolini" w:cs="Cavolini"/>
                      <w:sz w:val="23"/>
                      <w:szCs w:val="23"/>
                    </w:rPr>
                    <w:t xml:space="preserve"> home. I just need 1 minute!”</w:t>
                  </w:r>
                  <w:r w:rsidR="00DF1300">
                    <w:rPr>
                      <w:rFonts w:ascii="Cavolini" w:hAnsi="Cavolini" w:cs="Cavolini"/>
                      <w:sz w:val="23"/>
                      <w:szCs w:val="23"/>
                    </w:rPr>
                    <w:t xml:space="preserve"> </w:t>
                  </w:r>
                  <w:proofErr w:type="gramStart"/>
                  <w:r w:rsidR="00DF1300">
                    <w:rPr>
                      <w:rFonts w:ascii="Cavolini" w:hAnsi="Cavolini" w:cs="Cavolini"/>
                      <w:sz w:val="23"/>
                      <w:szCs w:val="23"/>
                    </w:rPr>
                    <w:t>Or,</w:t>
                  </w:r>
                  <w:proofErr w:type="gramEnd"/>
                  <w:r w:rsidR="00DF1300">
                    <w:rPr>
                      <w:rFonts w:ascii="Cavolini" w:hAnsi="Cavolini" w:cs="Cavolini"/>
                      <w:sz w:val="23"/>
                      <w:szCs w:val="23"/>
                    </w:rPr>
                    <w:t xml:space="preserve"> </w:t>
                  </w:r>
                  <w:r w:rsidR="00101818">
                    <w:rPr>
                      <w:rFonts w:ascii="Cavolini" w:hAnsi="Cavolini" w:cs="Cavolini"/>
                      <w:sz w:val="23"/>
                      <w:szCs w:val="23"/>
                    </w:rPr>
                    <w:t>“</w:t>
                  </w:r>
                  <w:r w:rsidR="00DF1300">
                    <w:rPr>
                      <w:rFonts w:ascii="Cavolini" w:hAnsi="Cavolini" w:cs="Cavolini"/>
                      <w:sz w:val="23"/>
                      <w:szCs w:val="23"/>
                    </w:rPr>
                    <w:t xml:space="preserve">Oh, Katie, I was checking whether Manuel was free tonight to </w:t>
                  </w:r>
                  <w:r w:rsidR="00101818">
                    <w:rPr>
                      <w:rFonts w:ascii="Cavolini" w:hAnsi="Cavolini" w:cs="Cavolini"/>
                      <w:sz w:val="23"/>
                      <w:szCs w:val="23"/>
                    </w:rPr>
                    <w:t>explain the calculus problems to you.</w:t>
                  </w:r>
                  <w:r w:rsidR="00F75760">
                    <w:rPr>
                      <w:rFonts w:ascii="Cavolini" w:hAnsi="Cavolini" w:cs="Cavolini"/>
                      <w:sz w:val="23"/>
                      <w:szCs w:val="23"/>
                    </w:rPr>
                    <w:t xml:space="preserve"> I promise I’m listening—but I should have explained to you what I was doing.”</w:t>
                  </w:r>
                </w:p>
                <w:p w14:paraId="76850ED1" w14:textId="77777777" w:rsidR="003E6A7D" w:rsidRDefault="003E6A7D" w:rsidP="00D34EDB">
                  <w:pPr>
                    <w:spacing w:before="240"/>
                    <w:rPr>
                      <w:rFonts w:ascii="Cavolini" w:hAnsi="Cavolini" w:cs="Cavolini"/>
                      <w:sz w:val="23"/>
                      <w:szCs w:val="23"/>
                    </w:rPr>
                  </w:pPr>
                </w:p>
                <w:p w14:paraId="49B86794" w14:textId="77777777" w:rsidR="003E6A7D" w:rsidRDefault="003E6A7D" w:rsidP="00D34EDB">
                  <w:pPr>
                    <w:spacing w:before="240"/>
                    <w:rPr>
                      <w:rFonts w:ascii="Cavolini" w:hAnsi="Cavolini" w:cs="Cavolini"/>
                      <w:sz w:val="23"/>
                      <w:szCs w:val="23"/>
                    </w:rPr>
                  </w:pPr>
                </w:p>
                <w:p w14:paraId="5D811519" w14:textId="7BE21735" w:rsidR="003E6A7D" w:rsidRPr="0041007E" w:rsidRDefault="003E6A7D" w:rsidP="00D34EDB">
                  <w:pPr>
                    <w:spacing w:before="240"/>
                    <w:rPr>
                      <w:rFonts w:ascii="Cavolini" w:hAnsi="Cavolini" w:cs="Cavolini"/>
                      <w:sz w:val="23"/>
                      <w:szCs w:val="23"/>
                    </w:rPr>
                  </w:pPr>
                </w:p>
              </w:tc>
            </w:tr>
          </w:tbl>
          <w:p w14:paraId="41366265" w14:textId="426A6C3C" w:rsidR="009470EA" w:rsidRPr="009470EA" w:rsidRDefault="009470EA" w:rsidP="00D34EDB">
            <w:pPr>
              <w:spacing w:before="240"/>
              <w:rPr>
                <w:sz w:val="23"/>
                <w:szCs w:val="23"/>
              </w:rPr>
            </w:pPr>
          </w:p>
        </w:tc>
      </w:tr>
    </w:tbl>
    <w:p w14:paraId="61676C0A" w14:textId="77777777" w:rsidR="009E04DE" w:rsidRDefault="009E04DE" w:rsidP="002F5ECF">
      <w:pPr>
        <w:jc w:val="center"/>
        <w:rPr>
          <w:b/>
          <w:i/>
          <w:color w:val="000000" w:themeColor="text1"/>
          <w:sz w:val="28"/>
          <w:szCs w:val="28"/>
        </w:rPr>
      </w:pPr>
    </w:p>
    <w:p w14:paraId="77741316" w14:textId="446492FA" w:rsidR="002F5ECF" w:rsidRPr="002F5ECF" w:rsidRDefault="002F5ECF" w:rsidP="002F5ECF">
      <w:pPr>
        <w:jc w:val="center"/>
        <w:rPr>
          <w:b/>
          <w:iCs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 xml:space="preserve">Respecting Others </w:t>
      </w:r>
      <w:r>
        <w:rPr>
          <w:b/>
          <w:iCs/>
          <w:color w:val="000000" w:themeColor="text1"/>
          <w:sz w:val="28"/>
          <w:szCs w:val="28"/>
        </w:rPr>
        <w:t>(Cont’d)</w:t>
      </w:r>
    </w:p>
    <w:p w14:paraId="00FC0AD1" w14:textId="59A4E209" w:rsidR="009470EA" w:rsidRPr="009470EA" w:rsidRDefault="009470EA" w:rsidP="009E04DE">
      <w:pPr>
        <w:spacing w:before="120"/>
        <w:rPr>
          <w:sz w:val="23"/>
          <w:szCs w:val="23"/>
        </w:rPr>
      </w:pPr>
      <w:r w:rsidRPr="009470EA">
        <w:rPr>
          <w:b/>
          <w:bCs/>
          <w:sz w:val="23"/>
          <w:szCs w:val="23"/>
        </w:rPr>
        <w:t xml:space="preserve">Scenario </w:t>
      </w:r>
      <w:r w:rsidR="00FF649E">
        <w:rPr>
          <w:b/>
          <w:bCs/>
          <w:sz w:val="23"/>
          <w:szCs w:val="23"/>
        </w:rPr>
        <w:t>1</w:t>
      </w:r>
      <w:r w:rsidRPr="009470EA">
        <w:rPr>
          <w:sz w:val="23"/>
          <w:szCs w:val="23"/>
        </w:rPr>
        <w:t xml:space="preserve">: Shenice </w:t>
      </w:r>
      <w:r w:rsidR="004F07FB">
        <w:rPr>
          <w:sz w:val="23"/>
          <w:szCs w:val="23"/>
        </w:rPr>
        <w:t xml:space="preserve">asked Jimmy </w:t>
      </w:r>
      <w:r w:rsidR="00D47C77">
        <w:rPr>
          <w:sz w:val="23"/>
          <w:szCs w:val="23"/>
        </w:rPr>
        <w:t xml:space="preserve">if he wanted to study together </w:t>
      </w:r>
      <w:r w:rsidR="00C01245">
        <w:rPr>
          <w:sz w:val="23"/>
          <w:szCs w:val="23"/>
        </w:rPr>
        <w:t>for the weekly chemistry quiz. She proposes that they</w:t>
      </w:r>
      <w:r w:rsidR="004F07FB">
        <w:rPr>
          <w:sz w:val="23"/>
          <w:szCs w:val="23"/>
        </w:rPr>
        <w:t xml:space="preserve"> </w:t>
      </w:r>
      <w:r w:rsidRPr="009470EA">
        <w:rPr>
          <w:sz w:val="23"/>
          <w:szCs w:val="23"/>
        </w:rPr>
        <w:t>meet at a coffee shop in their neighborhood</w:t>
      </w:r>
      <w:r w:rsidR="00F90001">
        <w:rPr>
          <w:sz w:val="23"/>
          <w:szCs w:val="23"/>
        </w:rPr>
        <w:t xml:space="preserve"> after school</w:t>
      </w:r>
      <w:r w:rsidRPr="009470EA">
        <w:rPr>
          <w:sz w:val="23"/>
          <w:szCs w:val="23"/>
        </w:rPr>
        <w:t xml:space="preserve">. </w:t>
      </w:r>
      <w:r w:rsidR="00F90001">
        <w:rPr>
          <w:sz w:val="23"/>
          <w:szCs w:val="23"/>
        </w:rPr>
        <w:t xml:space="preserve">Jimmy arrives at </w:t>
      </w:r>
      <w:r w:rsidR="002F7855">
        <w:rPr>
          <w:sz w:val="23"/>
          <w:szCs w:val="23"/>
        </w:rPr>
        <w:t xml:space="preserve">4:00, as Shenice suggested. </w:t>
      </w:r>
      <w:r w:rsidRPr="009470EA">
        <w:rPr>
          <w:sz w:val="23"/>
          <w:szCs w:val="23"/>
        </w:rPr>
        <w:t xml:space="preserve">Shenice is 12 minutes late.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2"/>
        <w:gridCol w:w="5282"/>
      </w:tblGrid>
      <w:tr w:rsidR="002F5ECF" w14:paraId="6094632F" w14:textId="77777777" w:rsidTr="00C55D7C">
        <w:tc>
          <w:tcPr>
            <w:tcW w:w="5282" w:type="dxa"/>
            <w:shd w:val="clear" w:color="auto" w:fill="D9D9D9" w:themeFill="background1" w:themeFillShade="D9"/>
            <w:vAlign w:val="center"/>
          </w:tcPr>
          <w:p w14:paraId="25A51235" w14:textId="77777777" w:rsidR="002F5ECF" w:rsidRPr="00E72FFD" w:rsidRDefault="002F5ECF" w:rsidP="00C55D7C">
            <w:pPr>
              <w:spacing w:before="60" w:after="6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Where do you see</w:t>
            </w:r>
            <w:r w:rsidRPr="00E72FFD">
              <w:rPr>
                <w:b/>
                <w:bCs/>
                <w:sz w:val="23"/>
                <w:szCs w:val="23"/>
              </w:rPr>
              <w:t xml:space="preserve"> a lack of respect?</w:t>
            </w:r>
          </w:p>
        </w:tc>
        <w:tc>
          <w:tcPr>
            <w:tcW w:w="5282" w:type="dxa"/>
            <w:shd w:val="clear" w:color="auto" w:fill="D9D9D9" w:themeFill="background1" w:themeFillShade="D9"/>
          </w:tcPr>
          <w:p w14:paraId="48B8474E" w14:textId="77777777" w:rsidR="002F5ECF" w:rsidRPr="00E72FFD" w:rsidRDefault="002F5ECF" w:rsidP="000E3838">
            <w:pPr>
              <w:spacing w:before="60" w:after="60"/>
              <w:jc w:val="center"/>
              <w:rPr>
                <w:b/>
                <w:bCs/>
                <w:sz w:val="23"/>
                <w:szCs w:val="23"/>
              </w:rPr>
            </w:pPr>
            <w:r w:rsidRPr="00835034">
              <w:rPr>
                <w:b/>
                <w:bCs/>
                <w:sz w:val="23"/>
                <w:szCs w:val="23"/>
              </w:rPr>
              <w:t>What might be done to rectify (correct) the situation?</w:t>
            </w:r>
          </w:p>
        </w:tc>
      </w:tr>
      <w:tr w:rsidR="002F5ECF" w14:paraId="7350456F" w14:textId="77777777" w:rsidTr="005903AB">
        <w:trPr>
          <w:trHeight w:val="3293"/>
        </w:trPr>
        <w:tc>
          <w:tcPr>
            <w:tcW w:w="5282" w:type="dxa"/>
          </w:tcPr>
          <w:p w14:paraId="37ADF8D6" w14:textId="6984BB2B" w:rsidR="002F5ECF" w:rsidRPr="00850374" w:rsidRDefault="002F5ECF" w:rsidP="000E3838">
            <w:pPr>
              <w:spacing w:before="240"/>
              <w:rPr>
                <w:rFonts w:ascii="Cavolini" w:hAnsi="Cavolini" w:cs="Cavolini"/>
                <w:sz w:val="23"/>
                <w:szCs w:val="23"/>
              </w:rPr>
            </w:pPr>
          </w:p>
        </w:tc>
        <w:tc>
          <w:tcPr>
            <w:tcW w:w="5282" w:type="dxa"/>
          </w:tcPr>
          <w:p w14:paraId="5473A365" w14:textId="1CF993D0" w:rsidR="002F5ECF" w:rsidRPr="0041007E" w:rsidRDefault="002F5ECF" w:rsidP="000E3838">
            <w:pPr>
              <w:spacing w:before="240"/>
              <w:rPr>
                <w:rFonts w:ascii="Cavolini" w:hAnsi="Cavolini" w:cs="Cavolini"/>
                <w:sz w:val="23"/>
                <w:szCs w:val="23"/>
              </w:rPr>
            </w:pPr>
          </w:p>
        </w:tc>
      </w:tr>
    </w:tbl>
    <w:p w14:paraId="6AC06208" w14:textId="47686DD7" w:rsidR="009470EA" w:rsidRPr="009470EA" w:rsidRDefault="009470EA" w:rsidP="009E04DE">
      <w:pPr>
        <w:spacing w:before="120"/>
        <w:rPr>
          <w:sz w:val="23"/>
          <w:szCs w:val="23"/>
        </w:rPr>
      </w:pPr>
      <w:r w:rsidRPr="009470EA">
        <w:rPr>
          <w:b/>
          <w:bCs/>
          <w:sz w:val="23"/>
          <w:szCs w:val="23"/>
        </w:rPr>
        <w:t xml:space="preserve">Scenario </w:t>
      </w:r>
      <w:r w:rsidR="00FF649E">
        <w:rPr>
          <w:b/>
          <w:bCs/>
          <w:sz w:val="23"/>
          <w:szCs w:val="23"/>
        </w:rPr>
        <w:t>2</w:t>
      </w:r>
      <w:r w:rsidRPr="009470EA">
        <w:rPr>
          <w:b/>
          <w:bCs/>
          <w:sz w:val="23"/>
          <w:szCs w:val="23"/>
        </w:rPr>
        <w:t xml:space="preserve">: </w:t>
      </w:r>
      <w:r w:rsidR="00D47C77" w:rsidRPr="009470EA">
        <w:rPr>
          <w:sz w:val="23"/>
          <w:szCs w:val="23"/>
        </w:rPr>
        <w:t xml:space="preserve">Shenice </w:t>
      </w:r>
      <w:r w:rsidR="00D47C77">
        <w:rPr>
          <w:sz w:val="23"/>
          <w:szCs w:val="23"/>
        </w:rPr>
        <w:t xml:space="preserve">asked Jimmy if he wanted to study together for the weekly chemistry quiz. </w:t>
      </w:r>
      <w:r w:rsidRPr="009470EA">
        <w:rPr>
          <w:sz w:val="23"/>
          <w:szCs w:val="23"/>
        </w:rPr>
        <w:t xml:space="preserve">Jimmy is unprepared to study, hoping that Shenice will have </w:t>
      </w:r>
      <w:proofErr w:type="gramStart"/>
      <w:r w:rsidRPr="009470EA">
        <w:rPr>
          <w:sz w:val="23"/>
          <w:szCs w:val="23"/>
        </w:rPr>
        <w:t>all of</w:t>
      </w:r>
      <w:proofErr w:type="gramEnd"/>
      <w:r w:rsidRPr="009470EA">
        <w:rPr>
          <w:sz w:val="23"/>
          <w:szCs w:val="23"/>
        </w:rPr>
        <w:t xml:space="preserve"> her notes and guide the study session.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2"/>
        <w:gridCol w:w="5282"/>
      </w:tblGrid>
      <w:tr w:rsidR="002F5ECF" w14:paraId="11E7DF50" w14:textId="77777777" w:rsidTr="00C55D7C">
        <w:tc>
          <w:tcPr>
            <w:tcW w:w="5282" w:type="dxa"/>
            <w:shd w:val="clear" w:color="auto" w:fill="D9D9D9" w:themeFill="background1" w:themeFillShade="D9"/>
            <w:vAlign w:val="center"/>
          </w:tcPr>
          <w:p w14:paraId="4DE53F94" w14:textId="77777777" w:rsidR="002F5ECF" w:rsidRPr="00E72FFD" w:rsidRDefault="002F5ECF" w:rsidP="00C55D7C">
            <w:pPr>
              <w:spacing w:before="60" w:after="6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Where do you see</w:t>
            </w:r>
            <w:r w:rsidRPr="00E72FFD">
              <w:rPr>
                <w:b/>
                <w:bCs/>
                <w:sz w:val="23"/>
                <w:szCs w:val="23"/>
              </w:rPr>
              <w:t xml:space="preserve"> a lack of respect?</w:t>
            </w:r>
          </w:p>
        </w:tc>
        <w:tc>
          <w:tcPr>
            <w:tcW w:w="5282" w:type="dxa"/>
            <w:shd w:val="clear" w:color="auto" w:fill="D9D9D9" w:themeFill="background1" w:themeFillShade="D9"/>
          </w:tcPr>
          <w:p w14:paraId="6EC4E090" w14:textId="77777777" w:rsidR="002F5ECF" w:rsidRPr="00E72FFD" w:rsidRDefault="002F5ECF" w:rsidP="000E3838">
            <w:pPr>
              <w:spacing w:before="60" w:after="60"/>
              <w:jc w:val="center"/>
              <w:rPr>
                <w:b/>
                <w:bCs/>
                <w:sz w:val="23"/>
                <w:szCs w:val="23"/>
              </w:rPr>
            </w:pPr>
            <w:r w:rsidRPr="00835034">
              <w:rPr>
                <w:b/>
                <w:bCs/>
                <w:sz w:val="23"/>
                <w:szCs w:val="23"/>
              </w:rPr>
              <w:t>What might be done to rectify (correct) the situation?</w:t>
            </w:r>
          </w:p>
        </w:tc>
      </w:tr>
      <w:tr w:rsidR="002F5ECF" w14:paraId="7A2B78CB" w14:textId="77777777" w:rsidTr="005903AB">
        <w:trPr>
          <w:trHeight w:val="3797"/>
        </w:trPr>
        <w:tc>
          <w:tcPr>
            <w:tcW w:w="5282" w:type="dxa"/>
          </w:tcPr>
          <w:p w14:paraId="076EC23A" w14:textId="77777777" w:rsidR="002F5ECF" w:rsidRPr="00850374" w:rsidRDefault="002F5ECF" w:rsidP="000E3838">
            <w:pPr>
              <w:spacing w:before="240"/>
              <w:rPr>
                <w:rFonts w:ascii="Cavolini" w:hAnsi="Cavolini" w:cs="Cavolini"/>
                <w:sz w:val="23"/>
                <w:szCs w:val="23"/>
              </w:rPr>
            </w:pPr>
          </w:p>
        </w:tc>
        <w:tc>
          <w:tcPr>
            <w:tcW w:w="5282" w:type="dxa"/>
          </w:tcPr>
          <w:p w14:paraId="3F1DED75" w14:textId="77777777" w:rsidR="002F5ECF" w:rsidRPr="0041007E" w:rsidRDefault="002F5ECF" w:rsidP="000E3838">
            <w:pPr>
              <w:spacing w:before="240"/>
              <w:rPr>
                <w:rFonts w:ascii="Cavolini" w:hAnsi="Cavolini" w:cs="Cavolini"/>
                <w:sz w:val="23"/>
                <w:szCs w:val="23"/>
              </w:rPr>
            </w:pPr>
          </w:p>
        </w:tc>
      </w:tr>
    </w:tbl>
    <w:p w14:paraId="53F1145B" w14:textId="77777777" w:rsidR="005903AB" w:rsidRDefault="005903AB" w:rsidP="005903AB">
      <w:pPr>
        <w:jc w:val="center"/>
        <w:rPr>
          <w:b/>
          <w:i/>
          <w:color w:val="000000" w:themeColor="text1"/>
          <w:sz w:val="28"/>
          <w:szCs w:val="28"/>
        </w:rPr>
      </w:pPr>
    </w:p>
    <w:p w14:paraId="36567A48" w14:textId="77777777" w:rsidR="005903AB" w:rsidRDefault="005903AB" w:rsidP="005903AB">
      <w:pPr>
        <w:jc w:val="center"/>
        <w:rPr>
          <w:b/>
          <w:i/>
          <w:color w:val="000000" w:themeColor="text1"/>
          <w:sz w:val="28"/>
          <w:szCs w:val="28"/>
        </w:rPr>
      </w:pPr>
    </w:p>
    <w:p w14:paraId="322D49A2" w14:textId="77777777" w:rsidR="005903AB" w:rsidRDefault="005903AB" w:rsidP="005903AB">
      <w:pPr>
        <w:rPr>
          <w:b/>
          <w:i/>
          <w:color w:val="000000" w:themeColor="text1"/>
          <w:sz w:val="28"/>
          <w:szCs w:val="28"/>
        </w:rPr>
      </w:pPr>
    </w:p>
    <w:p w14:paraId="6E16EDAA" w14:textId="6F74A92A" w:rsidR="009470EA" w:rsidRPr="005903AB" w:rsidRDefault="005903AB" w:rsidP="005903AB">
      <w:pPr>
        <w:jc w:val="center"/>
        <w:rPr>
          <w:b/>
          <w:iCs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 xml:space="preserve">Respecting Others </w:t>
      </w:r>
      <w:r>
        <w:rPr>
          <w:b/>
          <w:iCs/>
          <w:color w:val="000000" w:themeColor="text1"/>
          <w:sz w:val="28"/>
          <w:szCs w:val="28"/>
        </w:rPr>
        <w:t>(Cont’d)</w:t>
      </w:r>
    </w:p>
    <w:p w14:paraId="60B57C4F" w14:textId="2A94F4AB" w:rsidR="009470EA" w:rsidRDefault="009470EA" w:rsidP="009E04DE">
      <w:pPr>
        <w:spacing w:before="120"/>
        <w:rPr>
          <w:sz w:val="23"/>
          <w:szCs w:val="23"/>
        </w:rPr>
      </w:pPr>
      <w:r w:rsidRPr="009470EA">
        <w:rPr>
          <w:b/>
          <w:bCs/>
          <w:sz w:val="23"/>
          <w:szCs w:val="23"/>
        </w:rPr>
        <w:t xml:space="preserve">Scenario </w:t>
      </w:r>
      <w:r w:rsidR="00FF649E">
        <w:rPr>
          <w:b/>
          <w:bCs/>
          <w:sz w:val="23"/>
          <w:szCs w:val="23"/>
        </w:rPr>
        <w:t>3</w:t>
      </w:r>
      <w:r w:rsidRPr="009470EA">
        <w:rPr>
          <w:b/>
          <w:bCs/>
          <w:sz w:val="23"/>
          <w:szCs w:val="23"/>
        </w:rPr>
        <w:t xml:space="preserve">: </w:t>
      </w:r>
      <w:r w:rsidRPr="009470EA">
        <w:rPr>
          <w:sz w:val="23"/>
          <w:szCs w:val="23"/>
        </w:rPr>
        <w:t xml:space="preserve">Martin accidentally spills his </w:t>
      </w:r>
      <w:r w:rsidR="004F1638">
        <w:rPr>
          <w:sz w:val="23"/>
          <w:szCs w:val="23"/>
        </w:rPr>
        <w:t>soda</w:t>
      </w:r>
      <w:r w:rsidRPr="009470EA">
        <w:rPr>
          <w:sz w:val="23"/>
          <w:szCs w:val="23"/>
        </w:rPr>
        <w:t xml:space="preserve"> in the lunchroom</w:t>
      </w:r>
      <w:r w:rsidR="004F1638">
        <w:rPr>
          <w:sz w:val="23"/>
          <w:szCs w:val="23"/>
        </w:rPr>
        <w:t xml:space="preserve">. A wave </w:t>
      </w:r>
      <w:r w:rsidR="00AD751E">
        <w:rPr>
          <w:sz w:val="23"/>
          <w:szCs w:val="23"/>
        </w:rPr>
        <w:t xml:space="preserve">of liquid is heading toward </w:t>
      </w:r>
      <w:proofErr w:type="gramStart"/>
      <w:r w:rsidR="00AD751E">
        <w:rPr>
          <w:sz w:val="23"/>
          <w:szCs w:val="23"/>
        </w:rPr>
        <w:t xml:space="preserve">DeMarco’s </w:t>
      </w:r>
      <w:r w:rsidR="004F1638">
        <w:rPr>
          <w:sz w:val="23"/>
          <w:szCs w:val="23"/>
        </w:rPr>
        <w:t xml:space="preserve"> </w:t>
      </w:r>
      <w:r w:rsidR="00AD751E">
        <w:rPr>
          <w:sz w:val="23"/>
          <w:szCs w:val="23"/>
        </w:rPr>
        <w:t>history</w:t>
      </w:r>
      <w:proofErr w:type="gramEnd"/>
      <w:r w:rsidR="00AD751E">
        <w:rPr>
          <w:sz w:val="23"/>
          <w:szCs w:val="23"/>
        </w:rPr>
        <w:t xml:space="preserve"> poster, which is due</w:t>
      </w:r>
      <w:r w:rsidR="00E12684">
        <w:rPr>
          <w:sz w:val="23"/>
          <w:szCs w:val="23"/>
        </w:rPr>
        <w:t xml:space="preserve"> next period!</w:t>
      </w:r>
      <w:r w:rsidRPr="009470EA">
        <w:rPr>
          <w:sz w:val="23"/>
          <w:szCs w:val="23"/>
        </w:rPr>
        <w:t xml:space="preserve"> </w:t>
      </w:r>
      <w:r w:rsidR="00E12684">
        <w:rPr>
          <w:sz w:val="23"/>
          <w:szCs w:val="23"/>
        </w:rPr>
        <w:t>Martin quickly</w:t>
      </w:r>
      <w:r w:rsidRPr="009470EA">
        <w:rPr>
          <w:sz w:val="23"/>
          <w:szCs w:val="23"/>
        </w:rPr>
        <w:t xml:space="preserve"> looks around and grabs the closest cloth to clean it up. It turns out </w:t>
      </w:r>
      <w:r w:rsidR="00E12684">
        <w:rPr>
          <w:sz w:val="23"/>
          <w:szCs w:val="23"/>
        </w:rPr>
        <w:t>that the</w:t>
      </w:r>
      <w:r w:rsidR="002A7A16">
        <w:rPr>
          <w:sz w:val="23"/>
          <w:szCs w:val="23"/>
        </w:rPr>
        <w:t xml:space="preserve"> cloth </w:t>
      </w:r>
      <w:r w:rsidRPr="009470EA">
        <w:rPr>
          <w:sz w:val="23"/>
          <w:szCs w:val="23"/>
        </w:rPr>
        <w:t xml:space="preserve">was DeMarco’s sweatshirt.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2"/>
        <w:gridCol w:w="5282"/>
      </w:tblGrid>
      <w:tr w:rsidR="002F5ECF" w14:paraId="521AAEF1" w14:textId="77777777" w:rsidTr="00C55D7C">
        <w:tc>
          <w:tcPr>
            <w:tcW w:w="5282" w:type="dxa"/>
            <w:shd w:val="clear" w:color="auto" w:fill="D9D9D9" w:themeFill="background1" w:themeFillShade="D9"/>
            <w:vAlign w:val="center"/>
          </w:tcPr>
          <w:p w14:paraId="75564CAF" w14:textId="77777777" w:rsidR="002F5ECF" w:rsidRPr="00E72FFD" w:rsidRDefault="002F5ECF" w:rsidP="00C55D7C">
            <w:pPr>
              <w:spacing w:before="60" w:after="6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Where do you see</w:t>
            </w:r>
            <w:r w:rsidRPr="00E72FFD">
              <w:rPr>
                <w:b/>
                <w:bCs/>
                <w:sz w:val="23"/>
                <w:szCs w:val="23"/>
              </w:rPr>
              <w:t xml:space="preserve"> a lack of respect?</w:t>
            </w:r>
          </w:p>
        </w:tc>
        <w:tc>
          <w:tcPr>
            <w:tcW w:w="5282" w:type="dxa"/>
            <w:shd w:val="clear" w:color="auto" w:fill="D9D9D9" w:themeFill="background1" w:themeFillShade="D9"/>
          </w:tcPr>
          <w:p w14:paraId="0AC8BD81" w14:textId="77777777" w:rsidR="002F5ECF" w:rsidRPr="00E72FFD" w:rsidRDefault="002F5ECF" w:rsidP="000E3838">
            <w:pPr>
              <w:spacing w:before="60" w:after="60"/>
              <w:jc w:val="center"/>
              <w:rPr>
                <w:b/>
                <w:bCs/>
                <w:sz w:val="23"/>
                <w:szCs w:val="23"/>
              </w:rPr>
            </w:pPr>
            <w:r w:rsidRPr="00835034">
              <w:rPr>
                <w:b/>
                <w:bCs/>
                <w:sz w:val="23"/>
                <w:szCs w:val="23"/>
              </w:rPr>
              <w:t>What might be done to rectify (correct) the situation?</w:t>
            </w:r>
          </w:p>
        </w:tc>
      </w:tr>
      <w:tr w:rsidR="002F5ECF" w14:paraId="2069A3D0" w14:textId="77777777" w:rsidTr="005903AB">
        <w:trPr>
          <w:trHeight w:val="3023"/>
        </w:trPr>
        <w:tc>
          <w:tcPr>
            <w:tcW w:w="5282" w:type="dxa"/>
          </w:tcPr>
          <w:p w14:paraId="64B62C6A" w14:textId="77777777" w:rsidR="002F5ECF" w:rsidRPr="00850374" w:rsidRDefault="002F5ECF" w:rsidP="000E3838">
            <w:pPr>
              <w:spacing w:before="240"/>
              <w:rPr>
                <w:rFonts w:ascii="Cavolini" w:hAnsi="Cavolini" w:cs="Cavolini"/>
                <w:sz w:val="23"/>
                <w:szCs w:val="23"/>
              </w:rPr>
            </w:pPr>
          </w:p>
        </w:tc>
        <w:tc>
          <w:tcPr>
            <w:tcW w:w="5282" w:type="dxa"/>
          </w:tcPr>
          <w:p w14:paraId="3BD2C8AF" w14:textId="77777777" w:rsidR="002F5ECF" w:rsidRPr="0041007E" w:rsidRDefault="002F5ECF" w:rsidP="000E3838">
            <w:pPr>
              <w:spacing w:before="240"/>
              <w:rPr>
                <w:rFonts w:ascii="Cavolini" w:hAnsi="Cavolini" w:cs="Cavolini"/>
                <w:sz w:val="23"/>
                <w:szCs w:val="23"/>
              </w:rPr>
            </w:pPr>
          </w:p>
        </w:tc>
      </w:tr>
    </w:tbl>
    <w:p w14:paraId="4B6A8516" w14:textId="557405F9" w:rsidR="009470EA" w:rsidRDefault="009470EA" w:rsidP="009E04DE">
      <w:pPr>
        <w:spacing w:before="120"/>
        <w:rPr>
          <w:sz w:val="23"/>
          <w:szCs w:val="23"/>
        </w:rPr>
      </w:pPr>
      <w:r w:rsidRPr="009470EA">
        <w:rPr>
          <w:b/>
          <w:bCs/>
          <w:sz w:val="23"/>
          <w:szCs w:val="23"/>
        </w:rPr>
        <w:t>Scenario 4</w:t>
      </w:r>
      <w:r>
        <w:rPr>
          <w:sz w:val="23"/>
          <w:szCs w:val="23"/>
        </w:rPr>
        <w:t xml:space="preserve">: In art class, Ms. Ramirez instructed students to circulate around the class, looking at each other’s work. She has handed out Post-it notes for students to add feedback – at least one glow and one grow. Sarah spends the time giving thoughtful feedback about the </w:t>
      </w:r>
      <w:r w:rsidR="000A28D2">
        <w:rPr>
          <w:sz w:val="23"/>
          <w:szCs w:val="23"/>
        </w:rPr>
        <w:t xml:space="preserve">use of color </w:t>
      </w:r>
      <w:r w:rsidR="000F0C18">
        <w:rPr>
          <w:sz w:val="23"/>
          <w:szCs w:val="23"/>
        </w:rPr>
        <w:t>and</w:t>
      </w:r>
      <w:r>
        <w:rPr>
          <w:sz w:val="23"/>
          <w:szCs w:val="23"/>
        </w:rPr>
        <w:t xml:space="preserve"> brush strokes to her peers</w:t>
      </w:r>
      <w:r w:rsidR="000F0C18">
        <w:rPr>
          <w:sz w:val="23"/>
          <w:szCs w:val="23"/>
        </w:rPr>
        <w:t>. S</w:t>
      </w:r>
      <w:r>
        <w:rPr>
          <w:sz w:val="23"/>
          <w:szCs w:val="23"/>
        </w:rPr>
        <w:t xml:space="preserve">he returns to her work to find a Post-it that says “This is ugly. Make it prettier,” signed by Betty.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2"/>
        <w:gridCol w:w="5282"/>
      </w:tblGrid>
      <w:tr w:rsidR="002F5ECF" w14:paraId="76287C52" w14:textId="77777777" w:rsidTr="00C55D7C">
        <w:tc>
          <w:tcPr>
            <w:tcW w:w="5282" w:type="dxa"/>
            <w:shd w:val="clear" w:color="auto" w:fill="D9D9D9" w:themeFill="background1" w:themeFillShade="D9"/>
            <w:vAlign w:val="center"/>
          </w:tcPr>
          <w:p w14:paraId="3B17FA9C" w14:textId="77777777" w:rsidR="002F5ECF" w:rsidRPr="00E72FFD" w:rsidRDefault="002F5ECF" w:rsidP="00C55D7C">
            <w:pPr>
              <w:spacing w:before="60" w:after="6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Where do you see</w:t>
            </w:r>
            <w:r w:rsidRPr="00E72FFD">
              <w:rPr>
                <w:b/>
                <w:bCs/>
                <w:sz w:val="23"/>
                <w:szCs w:val="23"/>
              </w:rPr>
              <w:t xml:space="preserve"> a lack of respect?</w:t>
            </w:r>
          </w:p>
        </w:tc>
        <w:tc>
          <w:tcPr>
            <w:tcW w:w="5282" w:type="dxa"/>
            <w:shd w:val="clear" w:color="auto" w:fill="D9D9D9" w:themeFill="background1" w:themeFillShade="D9"/>
          </w:tcPr>
          <w:p w14:paraId="21F604F2" w14:textId="77777777" w:rsidR="002F5ECF" w:rsidRPr="00E72FFD" w:rsidRDefault="002F5ECF" w:rsidP="000E3838">
            <w:pPr>
              <w:spacing w:before="60" w:after="60"/>
              <w:jc w:val="center"/>
              <w:rPr>
                <w:b/>
                <w:bCs/>
                <w:sz w:val="23"/>
                <w:szCs w:val="23"/>
              </w:rPr>
            </w:pPr>
            <w:r w:rsidRPr="00835034">
              <w:rPr>
                <w:b/>
                <w:bCs/>
                <w:sz w:val="23"/>
                <w:szCs w:val="23"/>
              </w:rPr>
              <w:t>What might be done to rectify (correct) the situation?</w:t>
            </w:r>
          </w:p>
        </w:tc>
      </w:tr>
      <w:tr w:rsidR="002F5ECF" w14:paraId="55A84261" w14:textId="77777777" w:rsidTr="005903AB">
        <w:trPr>
          <w:trHeight w:val="2960"/>
        </w:trPr>
        <w:tc>
          <w:tcPr>
            <w:tcW w:w="5282" w:type="dxa"/>
          </w:tcPr>
          <w:p w14:paraId="0A364FC7" w14:textId="77777777" w:rsidR="002F5ECF" w:rsidRPr="00850374" w:rsidRDefault="002F5ECF" w:rsidP="000E3838">
            <w:pPr>
              <w:spacing w:before="240"/>
              <w:rPr>
                <w:rFonts w:ascii="Cavolini" w:hAnsi="Cavolini" w:cs="Cavolini"/>
                <w:sz w:val="23"/>
                <w:szCs w:val="23"/>
              </w:rPr>
            </w:pPr>
          </w:p>
        </w:tc>
        <w:tc>
          <w:tcPr>
            <w:tcW w:w="5282" w:type="dxa"/>
          </w:tcPr>
          <w:p w14:paraId="609F2DAD" w14:textId="77777777" w:rsidR="002F5ECF" w:rsidRPr="0041007E" w:rsidRDefault="002F5ECF" w:rsidP="000E3838">
            <w:pPr>
              <w:spacing w:before="240"/>
              <w:rPr>
                <w:rFonts w:ascii="Cavolini" w:hAnsi="Cavolini" w:cs="Cavolini"/>
                <w:sz w:val="23"/>
                <w:szCs w:val="23"/>
              </w:rPr>
            </w:pPr>
          </w:p>
        </w:tc>
      </w:tr>
    </w:tbl>
    <w:p w14:paraId="02249319" w14:textId="77777777" w:rsidR="009470EA" w:rsidRDefault="009470EA" w:rsidP="009470EA">
      <w:pPr>
        <w:rPr>
          <w:sz w:val="23"/>
          <w:szCs w:val="23"/>
        </w:rPr>
      </w:pPr>
    </w:p>
    <w:p w14:paraId="693FC307" w14:textId="77777777" w:rsidR="005903AB" w:rsidRDefault="005903AB" w:rsidP="009470EA">
      <w:pPr>
        <w:rPr>
          <w:sz w:val="23"/>
          <w:szCs w:val="23"/>
        </w:rPr>
      </w:pPr>
    </w:p>
    <w:p w14:paraId="6DD8FDAB" w14:textId="77777777" w:rsidR="009470EA" w:rsidRDefault="009470EA" w:rsidP="009470EA">
      <w:pPr>
        <w:rPr>
          <w:sz w:val="23"/>
          <w:szCs w:val="23"/>
        </w:rPr>
      </w:pPr>
    </w:p>
    <w:p w14:paraId="747AA1CE" w14:textId="77777777" w:rsidR="009E04DE" w:rsidRDefault="009E04DE" w:rsidP="009470EA">
      <w:pPr>
        <w:rPr>
          <w:sz w:val="23"/>
          <w:szCs w:val="23"/>
        </w:rPr>
      </w:pPr>
    </w:p>
    <w:p w14:paraId="14F68EBB" w14:textId="77777777" w:rsidR="009E04DE" w:rsidRDefault="009E04DE" w:rsidP="009470EA">
      <w:pPr>
        <w:rPr>
          <w:sz w:val="23"/>
          <w:szCs w:val="23"/>
        </w:rPr>
      </w:pPr>
    </w:p>
    <w:p w14:paraId="4601A9C1" w14:textId="4BD049C8" w:rsidR="005903AB" w:rsidRPr="009470EA" w:rsidRDefault="003D2E34" w:rsidP="005903AB">
      <w:pPr>
        <w:jc w:val="center"/>
        <w:rPr>
          <w:b/>
          <w:iCs/>
          <w:color w:val="000000" w:themeColor="text1"/>
          <w:sz w:val="28"/>
          <w:szCs w:val="28"/>
        </w:rPr>
      </w:pPr>
      <w:r w:rsidRPr="003D2E34">
        <w:rPr>
          <w:b/>
          <w:iCs/>
          <w:color w:val="000000" w:themeColor="text1"/>
          <w:sz w:val="28"/>
          <w:szCs w:val="28"/>
        </w:rPr>
        <w:lastRenderedPageBreak/>
        <w:t>Stamp your Learning for</w:t>
      </w:r>
      <w:r w:rsidR="005903AB" w:rsidRPr="005903AB">
        <w:rPr>
          <w:b/>
          <w:i/>
          <w:color w:val="000000" w:themeColor="text1"/>
          <w:sz w:val="28"/>
          <w:szCs w:val="28"/>
        </w:rPr>
        <w:t xml:space="preserve"> </w:t>
      </w:r>
      <w:r w:rsidR="005903AB">
        <w:rPr>
          <w:b/>
          <w:i/>
          <w:color w:val="000000" w:themeColor="text1"/>
          <w:sz w:val="28"/>
          <w:szCs w:val="28"/>
        </w:rPr>
        <w:t>Respecting Others</w:t>
      </w:r>
    </w:p>
    <w:p w14:paraId="683CF001" w14:textId="2DFF37AB" w:rsidR="009470EA" w:rsidRPr="006439D5" w:rsidRDefault="00B8731A" w:rsidP="006439D5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6439D5">
        <w:rPr>
          <w:sz w:val="23"/>
          <w:szCs w:val="23"/>
        </w:rPr>
        <w:t xml:space="preserve">Consider </w:t>
      </w:r>
      <w:r w:rsidR="006D3E51" w:rsidRPr="006439D5">
        <w:rPr>
          <w:sz w:val="23"/>
          <w:szCs w:val="23"/>
        </w:rPr>
        <w:t>the different ways</w:t>
      </w:r>
      <w:r w:rsidRPr="006439D5">
        <w:rPr>
          <w:sz w:val="23"/>
          <w:szCs w:val="23"/>
        </w:rPr>
        <w:t xml:space="preserve"> the scenario</w:t>
      </w:r>
      <w:r w:rsidR="00F942A5" w:rsidRPr="006439D5">
        <w:rPr>
          <w:sz w:val="23"/>
          <w:szCs w:val="23"/>
        </w:rPr>
        <w:t>s</w:t>
      </w:r>
      <w:r w:rsidR="006D3E51" w:rsidRPr="006439D5">
        <w:rPr>
          <w:sz w:val="23"/>
          <w:szCs w:val="23"/>
        </w:rPr>
        <w:t xml:space="preserve"> could be rectified.</w:t>
      </w:r>
      <w:r w:rsidR="00F942A5" w:rsidRPr="006439D5">
        <w:rPr>
          <w:sz w:val="23"/>
          <w:szCs w:val="23"/>
        </w:rPr>
        <w:t xml:space="preserve"> </w:t>
      </w:r>
      <w:r w:rsidR="00797D27" w:rsidRPr="006439D5">
        <w:rPr>
          <w:sz w:val="23"/>
          <w:szCs w:val="23"/>
        </w:rPr>
        <w:t xml:space="preserve">Although the scenarios varied, </w:t>
      </w:r>
      <w:r w:rsidR="00F942A5" w:rsidRPr="006439D5">
        <w:rPr>
          <w:sz w:val="23"/>
          <w:szCs w:val="23"/>
        </w:rPr>
        <w:t>were there any commonalities or similarities between</w:t>
      </w:r>
      <w:r w:rsidR="002039B1" w:rsidRPr="006439D5">
        <w:rPr>
          <w:sz w:val="23"/>
          <w:szCs w:val="23"/>
        </w:rPr>
        <w:t xml:space="preserve"> </w:t>
      </w:r>
      <w:r w:rsidR="00ED72C0" w:rsidRPr="006439D5">
        <w:rPr>
          <w:sz w:val="23"/>
          <w:szCs w:val="23"/>
        </w:rPr>
        <w:t xml:space="preserve">what could be done to rectify each situation? </w:t>
      </w:r>
      <w:r w:rsidR="00E249F6" w:rsidRPr="006439D5">
        <w:rPr>
          <w:sz w:val="23"/>
          <w:szCs w:val="23"/>
        </w:rPr>
        <w:t>Why might this be?</w:t>
      </w:r>
    </w:p>
    <w:p w14:paraId="028D0909" w14:textId="239148C7" w:rsidR="00486627" w:rsidRPr="008B48AC" w:rsidRDefault="00486627" w:rsidP="00486627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4F0267" w14:textId="365F56AD" w:rsidR="00075427" w:rsidRPr="00075427" w:rsidRDefault="00075427" w:rsidP="00486627">
      <w:pPr>
        <w:rPr>
          <w:sz w:val="23"/>
          <w:szCs w:val="23"/>
        </w:rPr>
      </w:pPr>
    </w:p>
    <w:sectPr w:rsidR="00075427" w:rsidRPr="00075427" w:rsidSect="008B48AC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23ECA" w14:textId="77777777" w:rsidR="006A7997" w:rsidRDefault="006A7997" w:rsidP="008B48AC">
      <w:pPr>
        <w:spacing w:after="0" w:line="240" w:lineRule="auto"/>
      </w:pPr>
      <w:r>
        <w:separator/>
      </w:r>
    </w:p>
  </w:endnote>
  <w:endnote w:type="continuationSeparator" w:id="0">
    <w:p w14:paraId="2067BC41" w14:textId="77777777" w:rsidR="006A7997" w:rsidRDefault="006A7997" w:rsidP="008B48AC">
      <w:pPr>
        <w:spacing w:after="0" w:line="240" w:lineRule="auto"/>
      </w:pPr>
      <w:r>
        <w:continuationSeparator/>
      </w:r>
    </w:p>
  </w:endnote>
  <w:endnote w:type="continuationNotice" w:id="1">
    <w:p w14:paraId="1432F666" w14:textId="77777777" w:rsidR="006A7997" w:rsidRDefault="006A79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8D5E0" w14:textId="02DBBD3C" w:rsidR="008B48AC" w:rsidRPr="008B48AC" w:rsidRDefault="008B48AC" w:rsidP="008B48AC">
    <w:pPr>
      <w:spacing w:after="0"/>
      <w:jc w:val="right"/>
      <w:rPr>
        <w:sz w:val="18"/>
        <w:szCs w:val="18"/>
      </w:rPr>
    </w:pPr>
    <w:r w:rsidRPr="002E47DD">
      <w:rPr>
        <w:rFonts w:cstheme="minorHAnsi"/>
        <w:sz w:val="18"/>
        <w:szCs w:val="18"/>
      </w:rPr>
      <w:t>©</w:t>
    </w:r>
    <w:r>
      <w:rPr>
        <w:rFonts w:cstheme="minorHAnsi"/>
        <w:sz w:val="18"/>
        <w:szCs w:val="18"/>
      </w:rPr>
      <w:t xml:space="preserve"> Teach Like a Champion School Culture</w:t>
    </w:r>
    <w:r w:rsidRPr="002E47DD">
      <w:rPr>
        <w:sz w:val="18"/>
        <w:szCs w:val="18"/>
      </w:rPr>
      <w:t xml:space="preserve"> Curriculum</w:t>
    </w:r>
    <w:r>
      <w:rPr>
        <w:sz w:val="18"/>
        <w:szCs w:val="18"/>
      </w:rPr>
      <w:t xml:space="preserve">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2023 SCC Pilot Partnership </w:t>
    </w:r>
    <w:r>
      <w:t xml:space="preserve">                                                                                                                                                                                    </w:t>
    </w:r>
    <w:sdt>
      <w:sdtPr>
        <w:id w:val="-558594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     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32B48" w14:textId="77777777" w:rsidR="006A7997" w:rsidRDefault="006A7997" w:rsidP="008B48AC">
      <w:pPr>
        <w:spacing w:after="0" w:line="240" w:lineRule="auto"/>
      </w:pPr>
      <w:r>
        <w:separator/>
      </w:r>
    </w:p>
  </w:footnote>
  <w:footnote w:type="continuationSeparator" w:id="0">
    <w:p w14:paraId="69FAAF80" w14:textId="77777777" w:rsidR="006A7997" w:rsidRDefault="006A7997" w:rsidP="008B48AC">
      <w:pPr>
        <w:spacing w:after="0" w:line="240" w:lineRule="auto"/>
      </w:pPr>
      <w:r>
        <w:continuationSeparator/>
      </w:r>
    </w:p>
  </w:footnote>
  <w:footnote w:type="continuationNotice" w:id="1">
    <w:p w14:paraId="13BEEA14" w14:textId="77777777" w:rsidR="006A7997" w:rsidRDefault="006A79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50"/>
      <w:gridCol w:w="4940"/>
    </w:tblGrid>
    <w:tr w:rsidR="008B48AC" w:rsidRPr="008B48AC" w14:paraId="33920550" w14:textId="77777777" w:rsidTr="000E3838">
      <w:tc>
        <w:tcPr>
          <w:tcW w:w="5850" w:type="dxa"/>
        </w:tcPr>
        <w:p w14:paraId="41381474" w14:textId="77777777" w:rsidR="008B48AC" w:rsidRPr="008B48AC" w:rsidRDefault="008B48AC" w:rsidP="008B48AC">
          <w:pPr>
            <w:tabs>
              <w:tab w:val="center" w:pos="2817"/>
            </w:tabs>
            <w:spacing w:after="0"/>
            <w:rPr>
              <w:sz w:val="20"/>
              <w:szCs w:val="20"/>
            </w:rPr>
          </w:pPr>
          <w:bookmarkStart w:id="0" w:name="_Hlk98489679"/>
          <w:bookmarkStart w:id="1" w:name="_Hlk98489680"/>
          <w:r w:rsidRPr="008B48AC">
            <w:rPr>
              <w:sz w:val="20"/>
              <w:szCs w:val="20"/>
            </w:rPr>
            <w:t>Respect</w:t>
          </w:r>
          <w:r w:rsidRPr="008B48AC">
            <w:rPr>
              <w:sz w:val="20"/>
              <w:szCs w:val="20"/>
            </w:rPr>
            <w:tab/>
          </w:r>
        </w:p>
        <w:p w14:paraId="1F7585E7" w14:textId="0ECF3ED1" w:rsidR="008B48AC" w:rsidRPr="008B48AC" w:rsidRDefault="008B48AC" w:rsidP="008B48AC">
          <w:pPr>
            <w:tabs>
              <w:tab w:val="center" w:pos="4680"/>
              <w:tab w:val="right" w:pos="9360"/>
            </w:tabs>
            <w:spacing w:after="0"/>
            <w:rPr>
              <w:sz w:val="20"/>
              <w:szCs w:val="20"/>
            </w:rPr>
          </w:pPr>
          <w:r w:rsidRPr="008B48AC">
            <w:rPr>
              <w:sz w:val="20"/>
              <w:szCs w:val="20"/>
            </w:rPr>
            <w:t xml:space="preserve">Lesson Plan C: </w:t>
          </w:r>
          <w:r>
            <w:rPr>
              <w:sz w:val="20"/>
              <w:szCs w:val="20"/>
            </w:rPr>
            <w:t>Respecting Others</w:t>
          </w:r>
        </w:p>
      </w:tc>
      <w:tc>
        <w:tcPr>
          <w:tcW w:w="4940" w:type="dxa"/>
        </w:tcPr>
        <w:p w14:paraId="7A9EA7A3" w14:textId="77777777" w:rsidR="008B48AC" w:rsidRPr="008B48AC" w:rsidRDefault="008B48AC" w:rsidP="008B48AC">
          <w:pPr>
            <w:tabs>
              <w:tab w:val="center" w:pos="4680"/>
              <w:tab w:val="right" w:pos="9360"/>
            </w:tabs>
            <w:spacing w:after="0"/>
            <w:jc w:val="right"/>
            <w:rPr>
              <w:sz w:val="20"/>
              <w:szCs w:val="20"/>
            </w:rPr>
          </w:pPr>
          <w:r w:rsidRPr="008B48AC">
            <w:rPr>
              <w:noProof/>
            </w:rPr>
            <w:drawing>
              <wp:inline distT="0" distB="0" distL="0" distR="0" wp14:anchorId="26423DC5" wp14:editId="564869FC">
                <wp:extent cx="2141854" cy="266700"/>
                <wp:effectExtent l="0" t="0" r="0" b="0"/>
                <wp:docPr id="293384010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6461679" name="Picture 1" descr="A close-up of a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218" b="27015"/>
                        <a:stretch/>
                      </pic:blipFill>
                      <pic:spPr bwMode="auto">
                        <a:xfrm>
                          <a:off x="0" y="0"/>
                          <a:ext cx="2177445" cy="2711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bookmarkEnd w:id="0"/>
    <w:bookmarkEnd w:id="1"/>
  </w:tbl>
  <w:p w14:paraId="03E29386" w14:textId="77777777" w:rsidR="008B48AC" w:rsidRPr="008B48AC" w:rsidRDefault="008B48AC" w:rsidP="008B48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01F88"/>
    <w:multiLevelType w:val="hybridMultilevel"/>
    <w:tmpl w:val="C548ED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832B05"/>
    <w:multiLevelType w:val="hybridMultilevel"/>
    <w:tmpl w:val="8B6638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E00BDC"/>
    <w:multiLevelType w:val="hybridMultilevel"/>
    <w:tmpl w:val="95648A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605BC1"/>
    <w:multiLevelType w:val="hybridMultilevel"/>
    <w:tmpl w:val="75E094D8"/>
    <w:lvl w:ilvl="0" w:tplc="AEDE1F66">
      <w:start w:val="1"/>
      <w:numFmt w:val="decimal"/>
      <w:lvlText w:val="%1."/>
      <w:lvlJc w:val="left"/>
      <w:pPr>
        <w:ind w:left="1020" w:hanging="360"/>
      </w:pPr>
    </w:lvl>
    <w:lvl w:ilvl="1" w:tplc="D79863CC">
      <w:start w:val="1"/>
      <w:numFmt w:val="decimal"/>
      <w:lvlText w:val="%2."/>
      <w:lvlJc w:val="left"/>
      <w:pPr>
        <w:ind w:left="1020" w:hanging="360"/>
      </w:pPr>
    </w:lvl>
    <w:lvl w:ilvl="2" w:tplc="0E845644">
      <w:start w:val="1"/>
      <w:numFmt w:val="decimal"/>
      <w:lvlText w:val="%3."/>
      <w:lvlJc w:val="left"/>
      <w:pPr>
        <w:ind w:left="1020" w:hanging="360"/>
      </w:pPr>
    </w:lvl>
    <w:lvl w:ilvl="3" w:tplc="CE9A9224">
      <w:start w:val="1"/>
      <w:numFmt w:val="decimal"/>
      <w:lvlText w:val="%4."/>
      <w:lvlJc w:val="left"/>
      <w:pPr>
        <w:ind w:left="1020" w:hanging="360"/>
      </w:pPr>
    </w:lvl>
    <w:lvl w:ilvl="4" w:tplc="DC8201A4">
      <w:start w:val="1"/>
      <w:numFmt w:val="decimal"/>
      <w:lvlText w:val="%5."/>
      <w:lvlJc w:val="left"/>
      <w:pPr>
        <w:ind w:left="1020" w:hanging="360"/>
      </w:pPr>
    </w:lvl>
    <w:lvl w:ilvl="5" w:tplc="421A2FC2">
      <w:start w:val="1"/>
      <w:numFmt w:val="decimal"/>
      <w:lvlText w:val="%6."/>
      <w:lvlJc w:val="left"/>
      <w:pPr>
        <w:ind w:left="1020" w:hanging="360"/>
      </w:pPr>
    </w:lvl>
    <w:lvl w:ilvl="6" w:tplc="97621E88">
      <w:start w:val="1"/>
      <w:numFmt w:val="decimal"/>
      <w:lvlText w:val="%7."/>
      <w:lvlJc w:val="left"/>
      <w:pPr>
        <w:ind w:left="1020" w:hanging="360"/>
      </w:pPr>
    </w:lvl>
    <w:lvl w:ilvl="7" w:tplc="CFA0AFE0">
      <w:start w:val="1"/>
      <w:numFmt w:val="decimal"/>
      <w:lvlText w:val="%8."/>
      <w:lvlJc w:val="left"/>
      <w:pPr>
        <w:ind w:left="1020" w:hanging="360"/>
      </w:pPr>
    </w:lvl>
    <w:lvl w:ilvl="8" w:tplc="99E6B196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5C585E24"/>
    <w:multiLevelType w:val="hybridMultilevel"/>
    <w:tmpl w:val="CC3CB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287054">
    <w:abstractNumId w:val="2"/>
  </w:num>
  <w:num w:numId="2" w16cid:durableId="1181745273">
    <w:abstractNumId w:val="4"/>
  </w:num>
  <w:num w:numId="3" w16cid:durableId="2047096873">
    <w:abstractNumId w:val="1"/>
  </w:num>
  <w:num w:numId="4" w16cid:durableId="695696641">
    <w:abstractNumId w:val="3"/>
  </w:num>
  <w:num w:numId="5" w16cid:durableId="186989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8AC"/>
    <w:rsid w:val="00075427"/>
    <w:rsid w:val="000A28D2"/>
    <w:rsid w:val="000C31B2"/>
    <w:rsid w:val="000D36E7"/>
    <w:rsid w:val="000E3838"/>
    <w:rsid w:val="000F0C18"/>
    <w:rsid w:val="000F2153"/>
    <w:rsid w:val="00101818"/>
    <w:rsid w:val="00157444"/>
    <w:rsid w:val="001640AF"/>
    <w:rsid w:val="0017624A"/>
    <w:rsid w:val="001B2D49"/>
    <w:rsid w:val="002039B1"/>
    <w:rsid w:val="002220D6"/>
    <w:rsid w:val="002228F4"/>
    <w:rsid w:val="0024478F"/>
    <w:rsid w:val="002620D5"/>
    <w:rsid w:val="002864DC"/>
    <w:rsid w:val="002A7A16"/>
    <w:rsid w:val="002B4E59"/>
    <w:rsid w:val="002F5ECF"/>
    <w:rsid w:val="002F6865"/>
    <w:rsid w:val="002F7855"/>
    <w:rsid w:val="00305163"/>
    <w:rsid w:val="003A14D9"/>
    <w:rsid w:val="003D2E34"/>
    <w:rsid w:val="003E6A7D"/>
    <w:rsid w:val="0041007E"/>
    <w:rsid w:val="004328C7"/>
    <w:rsid w:val="00486627"/>
    <w:rsid w:val="00491470"/>
    <w:rsid w:val="004F07FB"/>
    <w:rsid w:val="004F1638"/>
    <w:rsid w:val="00504388"/>
    <w:rsid w:val="00541650"/>
    <w:rsid w:val="0058391A"/>
    <w:rsid w:val="00584548"/>
    <w:rsid w:val="005903AB"/>
    <w:rsid w:val="00595B3D"/>
    <w:rsid w:val="005A1AD6"/>
    <w:rsid w:val="005B3EA0"/>
    <w:rsid w:val="00625FF9"/>
    <w:rsid w:val="006439D5"/>
    <w:rsid w:val="006A7997"/>
    <w:rsid w:val="006D3E51"/>
    <w:rsid w:val="006E1780"/>
    <w:rsid w:val="00712730"/>
    <w:rsid w:val="00773EA5"/>
    <w:rsid w:val="00797D27"/>
    <w:rsid w:val="007D7432"/>
    <w:rsid w:val="00835034"/>
    <w:rsid w:val="00850374"/>
    <w:rsid w:val="008527AE"/>
    <w:rsid w:val="008809F2"/>
    <w:rsid w:val="008B48AC"/>
    <w:rsid w:val="008C4653"/>
    <w:rsid w:val="008D66BB"/>
    <w:rsid w:val="008F64C6"/>
    <w:rsid w:val="009470EA"/>
    <w:rsid w:val="00980CC9"/>
    <w:rsid w:val="00997337"/>
    <w:rsid w:val="009A4701"/>
    <w:rsid w:val="009A5243"/>
    <w:rsid w:val="009E04DE"/>
    <w:rsid w:val="00A434D3"/>
    <w:rsid w:val="00AD751E"/>
    <w:rsid w:val="00B8731A"/>
    <w:rsid w:val="00BA5238"/>
    <w:rsid w:val="00BE0F33"/>
    <w:rsid w:val="00BF4CCF"/>
    <w:rsid w:val="00C01245"/>
    <w:rsid w:val="00C55D7C"/>
    <w:rsid w:val="00C7728A"/>
    <w:rsid w:val="00CB3561"/>
    <w:rsid w:val="00CD4697"/>
    <w:rsid w:val="00D13C37"/>
    <w:rsid w:val="00D34EDB"/>
    <w:rsid w:val="00D47C77"/>
    <w:rsid w:val="00D57376"/>
    <w:rsid w:val="00D63E61"/>
    <w:rsid w:val="00DA0EFD"/>
    <w:rsid w:val="00DF1300"/>
    <w:rsid w:val="00E12684"/>
    <w:rsid w:val="00E249F6"/>
    <w:rsid w:val="00E62BDA"/>
    <w:rsid w:val="00E72FFD"/>
    <w:rsid w:val="00E74904"/>
    <w:rsid w:val="00EC77E7"/>
    <w:rsid w:val="00ED72C0"/>
    <w:rsid w:val="00F23F5C"/>
    <w:rsid w:val="00F55CCC"/>
    <w:rsid w:val="00F64F91"/>
    <w:rsid w:val="00F75760"/>
    <w:rsid w:val="00F90001"/>
    <w:rsid w:val="00F942A5"/>
    <w:rsid w:val="00FC4DB5"/>
    <w:rsid w:val="00FE2EAA"/>
    <w:rsid w:val="00FE38D1"/>
    <w:rsid w:val="00FF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FB868"/>
  <w15:chartTrackingRefBased/>
  <w15:docId w15:val="{CF35224B-2BEB-437F-99E0-20055D4E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8AC"/>
    <w:pPr>
      <w:spacing w:after="200" w:line="276" w:lineRule="auto"/>
    </w:pPr>
    <w:rPr>
      <w:rFonts w:ascii="Franklin Gothic Book" w:hAnsi="Franklin Gothic Book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8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8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8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8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8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8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8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8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48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8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8A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B4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8AC"/>
  </w:style>
  <w:style w:type="paragraph" w:styleId="Footer">
    <w:name w:val="footer"/>
    <w:basedOn w:val="Normal"/>
    <w:link w:val="FooterChar"/>
    <w:uiPriority w:val="99"/>
    <w:unhideWhenUsed/>
    <w:rsid w:val="008B4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8AC"/>
  </w:style>
  <w:style w:type="table" w:styleId="TableGrid">
    <w:name w:val="Table Grid"/>
    <w:basedOn w:val="TableNormal"/>
    <w:uiPriority w:val="39"/>
    <w:rsid w:val="008B48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8B48AC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70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70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70EA"/>
    <w:rPr>
      <w:rFonts w:ascii="Franklin Gothic Book" w:hAnsi="Franklin Gothic Book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0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0EA"/>
    <w:rPr>
      <w:rFonts w:ascii="Franklin Gothic Book" w:hAnsi="Franklin Gothic Book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D9C467648C642B833160158813856" ma:contentTypeVersion="17" ma:contentTypeDescription="Create a new document." ma:contentTypeScope="" ma:versionID="e885edfbcf8f7ba61e4f55148cc134e8">
  <xsd:schema xmlns:xsd="http://www.w3.org/2001/XMLSchema" xmlns:xs="http://www.w3.org/2001/XMLSchema" xmlns:p="http://schemas.microsoft.com/office/2006/metadata/properties" xmlns:ns2="2ca56c1d-b0c1-42a7-a0a6-3693f02cf690" xmlns:ns3="ca38050c-11c1-4882-ada1-2100300006e4" targetNamespace="http://schemas.microsoft.com/office/2006/metadata/properties" ma:root="true" ma:fieldsID="e96daa5bb65332dd1fe4eaf5e9f88f2a" ns2:_="" ns3:_="">
    <xsd:import namespace="2ca56c1d-b0c1-42a7-a0a6-3693f02cf690"/>
    <xsd:import namespace="ca38050c-11c1-4882-ada1-2100300006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56c1d-b0c1-42a7-a0a6-3693f02cf6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e926331-fbbb-4f0c-b192-e6d8c3ce72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8050c-11c1-4882-ada1-2100300006e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a0100cd-09b9-4514-ba09-db275a087ca0}" ma:internalName="TaxCatchAll" ma:showField="CatchAllData" ma:web="ca38050c-11c1-4882-ada1-2100300006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38050c-11c1-4882-ada1-2100300006e4" xsi:nil="true"/>
    <lcf76f155ced4ddcb4097134ff3c332f xmlns="2ca56c1d-b0c1-42a7-a0a6-3693f02cf6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92BA56-CEBA-4BCC-AAA7-6B3CE55E9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56c1d-b0c1-42a7-a0a6-3693f02cf690"/>
    <ds:schemaRef ds:uri="ca38050c-11c1-4882-ada1-210030000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AE6A86-C272-45B1-BEBB-F8EF1F3444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8045CA-8E40-4F51-BE05-3D4A233CB28A}">
  <ds:schemaRefs>
    <ds:schemaRef ds:uri="http://schemas.microsoft.com/office/2006/metadata/properties"/>
    <ds:schemaRef ds:uri="http://schemas.microsoft.com/office/infopath/2007/PartnerControls"/>
    <ds:schemaRef ds:uri="ca38050c-11c1-4882-ada1-2100300006e4"/>
    <ds:schemaRef ds:uri="2ca56c1d-b0c1-42a7-a0a6-3693f02cf6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 McCleary</dc:creator>
  <cp:keywords/>
  <dc:description/>
  <cp:lastModifiedBy>Beth Verrilli</cp:lastModifiedBy>
  <cp:revision>81</cp:revision>
  <dcterms:created xsi:type="dcterms:W3CDTF">2024-10-28T17:50:00Z</dcterms:created>
  <dcterms:modified xsi:type="dcterms:W3CDTF">2024-12-05T15:10:00Z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0x0101007DBD9C467648C642B833160158813856</vt:lpwstr>
  </property>
  <property fmtid="{D5CDD505-2E9C-101B-9397-08002B2CF9AE}" pid="3" name="MediaServiceImageTags">
    <vt:lpwstr/>
  </property>
</Properties>
</file>