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F3A1E57" w:rsidR="00656AB6" w:rsidRPr="00656AB6" w:rsidRDefault="00675EFD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</w:t>
      </w:r>
      <w:r w:rsidR="00656AB6" w:rsidRPr="00656AB6">
        <w:rPr>
          <w:rFonts w:ascii="Franklin Gothic Book" w:hAnsi="Franklin Gothic Book"/>
          <w:b/>
          <w:sz w:val="24"/>
          <w:szCs w:val="24"/>
        </w:rPr>
        <w:t>ame</w:t>
      </w:r>
      <w:r w:rsidR="00656AB6" w:rsidRPr="00656AB6">
        <w:rPr>
          <w:rFonts w:ascii="Franklin Gothic Book" w:hAnsi="Franklin Gothic Book"/>
          <w:sz w:val="24"/>
          <w:szCs w:val="24"/>
        </w:rPr>
        <w:t>: __________________________</w:t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b/>
          <w:sz w:val="24"/>
          <w:szCs w:val="24"/>
        </w:rPr>
        <w:t>Date: __________________</w:t>
      </w:r>
      <w:r w:rsidR="00656AB6" w:rsidRPr="00656AB6">
        <w:rPr>
          <w:rFonts w:ascii="Franklin Gothic Book" w:hAnsi="Franklin Gothic Book"/>
          <w:sz w:val="24"/>
          <w:szCs w:val="24"/>
        </w:rPr>
        <w:tab/>
      </w:r>
    </w:p>
    <w:p w14:paraId="4824528A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Homeroom</w:t>
      </w:r>
      <w:r w:rsidRPr="00656AB6">
        <w:rPr>
          <w:rFonts w:ascii="Franklin Gothic Book" w:hAnsi="Franklin Gothic Book"/>
          <w:sz w:val="24"/>
          <w:szCs w:val="24"/>
        </w:rPr>
        <w:t>: 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347F65AE" w14:textId="36C9159F" w:rsidR="00656AB6" w:rsidRPr="00656AB6" w:rsidRDefault="00274767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It’s Cooler to be </w:t>
      </w:r>
      <w:proofErr w:type="gramStart"/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Uncool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7802" w14:paraId="1B673B6D" w14:textId="77777777" w:rsidTr="004D7802">
        <w:tc>
          <w:tcPr>
            <w:tcW w:w="10790" w:type="dxa"/>
          </w:tcPr>
          <w:p w14:paraId="65EC3401" w14:textId="56E5FB98" w:rsidR="00E16890" w:rsidRDefault="004D7802" w:rsidP="004D7802">
            <w:pPr>
              <w:spacing w:before="100" w:beforeAutospacing="1" w:after="200" w:line="276" w:lineRule="auto"/>
              <w:outlineLvl w:val="0"/>
              <w:rPr>
                <w:rFonts w:ascii="Franklin Gothic Book" w:hAnsi="Franklin Gothic Book" w:cs="Times New Roman"/>
                <w:color w:val="000000" w:themeColor="text1"/>
                <w:sz w:val="24"/>
                <w:szCs w:val="24"/>
              </w:rPr>
            </w:pPr>
            <w:r w:rsidRPr="004D7802">
              <w:rPr>
                <w:rFonts w:ascii="Franklin Gothic Book" w:hAnsi="Franklin Gothic Book" w:cs="Times New Roman"/>
                <w:b/>
                <w:color w:val="000000" w:themeColor="text1"/>
                <w:sz w:val="24"/>
                <w:szCs w:val="24"/>
              </w:rPr>
              <w:t xml:space="preserve">Stop and </w:t>
            </w:r>
            <w:r>
              <w:rPr>
                <w:rFonts w:ascii="Franklin Gothic Book" w:hAnsi="Franklin Gothic Book" w:cs="Times New Roman"/>
                <w:b/>
                <w:color w:val="000000" w:themeColor="text1"/>
                <w:sz w:val="24"/>
                <w:szCs w:val="24"/>
              </w:rPr>
              <w:t>Consider</w:t>
            </w:r>
            <w:r>
              <w:rPr>
                <w:rFonts w:ascii="Franklin Gothic Book" w:hAnsi="Franklin Gothic Book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16890">
              <w:rPr>
                <w:rFonts w:ascii="Franklin Gothic Book" w:hAnsi="Franklin Gothic Book" w:cs="Times New Roman"/>
                <w:color w:val="000000" w:themeColor="text1"/>
                <w:sz w:val="24"/>
                <w:szCs w:val="24"/>
              </w:rPr>
              <w:t>Would you be more likely or less likely to do something if other kids thought it was “cool”?</w:t>
            </w:r>
            <w:r w:rsidR="00E70C64">
              <w:rPr>
                <w:rFonts w:ascii="Franklin Gothic Book" w:hAnsi="Franklin Gothic Book" w:cs="Times New Roman"/>
                <w:color w:val="000000" w:themeColor="text1"/>
                <w:sz w:val="24"/>
                <w:szCs w:val="24"/>
              </w:rPr>
              <w:t xml:space="preserve">  Why?</w:t>
            </w:r>
          </w:p>
          <w:p w14:paraId="3C86D35C" w14:textId="252503DC" w:rsidR="00B32164" w:rsidRPr="004D7802" w:rsidRDefault="00640324" w:rsidP="00010616">
            <w:pPr>
              <w:spacing w:before="100" w:beforeAutospacing="1" w:after="200" w:line="480" w:lineRule="auto"/>
              <w:outlineLvl w:val="0"/>
              <w:rPr>
                <w:rFonts w:ascii="Franklin Gothic Book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97622EF" w14:textId="3627D825" w:rsidR="004D7802" w:rsidRPr="004D7802" w:rsidRDefault="00656AB6" w:rsidP="00010616">
      <w:pPr>
        <w:spacing w:before="100" w:beforeAutospacing="1" w:after="0" w:line="276" w:lineRule="auto"/>
        <w:outlineLvl w:val="0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Read the following </w:t>
      </w:r>
      <w:r w:rsidR="00D90497">
        <w:rPr>
          <w:rFonts w:ascii="Franklin Gothic Book" w:hAnsi="Franklin Gothic Book" w:cs="Times New Roman"/>
          <w:color w:val="000000" w:themeColor="text1"/>
          <w:sz w:val="24"/>
          <w:szCs w:val="24"/>
        </w:rPr>
        <w:t>article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and answer the questions that follow.</w:t>
      </w:r>
      <w:r w:rsidR="00422129" w:rsidRPr="00422129">
        <w:t xml:space="preserve"> </w:t>
      </w:r>
    </w:p>
    <w:p w14:paraId="059925EA" w14:textId="56EE8A72" w:rsidR="00640324" w:rsidRPr="00010616" w:rsidRDefault="00010616" w:rsidP="00010616">
      <w:pPr>
        <w:shd w:val="clear" w:color="auto" w:fill="FFFFFF"/>
        <w:spacing w:before="100" w:beforeAutospacing="1" w:after="0" w:line="276" w:lineRule="auto"/>
        <w:ind w:firstLine="720"/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Franklin Gothic Book" w:hAnsi="Franklin Gothic Book"/>
          <w:b/>
          <w:noProof/>
          <w:sz w:val="18"/>
        </w:rPr>
        <w:drawing>
          <wp:anchor distT="0" distB="0" distL="114300" distR="114300" simplePos="0" relativeHeight="251658240" behindDoc="1" locked="0" layoutInCell="1" allowOverlap="1" wp14:anchorId="6BB4D65D" wp14:editId="5A61D798">
            <wp:simplePos x="0" y="0"/>
            <wp:positionH relativeFrom="column">
              <wp:posOffset>3674973</wp:posOffset>
            </wp:positionH>
            <wp:positionV relativeFrom="paragraph">
              <wp:posOffset>175882</wp:posOffset>
            </wp:positionV>
            <wp:extent cx="3109595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ight>
            <wp:docPr id="3" name="Picture 3" descr="A picture containing sofa, indoor, sitting, li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ofa, indoor, sitting, liv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767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  <w:u w:val="single"/>
        </w:rPr>
        <w:t xml:space="preserve">One Study says It’s Cooler to be </w:t>
      </w:r>
      <w:proofErr w:type="gramStart"/>
      <w:r w:rsidR="00274767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  <w:u w:val="single"/>
        </w:rPr>
        <w:t>Uncool</w:t>
      </w:r>
      <w:proofErr w:type="gramEnd"/>
    </w:p>
    <w:p w14:paraId="3B7C55D7" w14:textId="67E4FDEE" w:rsidR="004D7802" w:rsidRPr="004D7802" w:rsidRDefault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When they grow up, the quiet kids from middle school will rule the world. Or, at least, they’ll live healthier and more productive lives than the "cool" kids will.</w:t>
      </w:r>
    </w:p>
    <w:p w14:paraId="16D78FAF" w14:textId="7DD8970F" w:rsidR="004D7802" w:rsidRPr="004D7802" w:rsidRDefault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A new study looked at 13-year-olds who acted older than other kids their ag</w:t>
      </w:r>
      <w:r w:rsidR="00422129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e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. These were often seen as the “cool kids.”</w:t>
      </w:r>
      <w:r w:rsidR="00274767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The study found that these </w:t>
      </w:r>
      <w:r w:rsidR="00B32164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“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cool kids</w:t>
      </w:r>
      <w:r w:rsidR="00B32164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”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tended to develop problems with </w:t>
      </w:r>
      <w:r w:rsidR="00422129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unsafe choices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and </w:t>
      </w:r>
      <w:r w:rsidR="00422129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friendships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by their early 20s.</w:t>
      </w:r>
    </w:p>
    <w:p w14:paraId="66AFD76E" w14:textId="096DCB95" w:rsidR="004D7802" w:rsidRPr="004D7802" w:rsidRDefault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Nearly 200 13-year-olds were tracked in the study for 10 years. A variety of behaviors were considered. Among them were how much students valued their </w:t>
      </w:r>
      <w:proofErr w:type="gramStart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popularity,</w:t>
      </w:r>
      <w:proofErr w:type="gramEnd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how important appearance was in seeking out friends and if students </w:t>
      </w:r>
      <w:r w:rsidR="00422129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made unsafe choices.</w:t>
      </w:r>
    </w:p>
    <w:p w14:paraId="02E89345" w14:textId="72A01095" w:rsidR="004D7802" w:rsidRPr="004D7802" w:rsidRDefault="004D7802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Popularity Doesn't Equal Social Skills</w:t>
      </w:r>
      <w:r w:rsidR="00422129">
        <w:rPr>
          <w:rStyle w:val="FootnoteReference"/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footnoteReference w:id="1"/>
      </w:r>
    </w:p>
    <w:p w14:paraId="2F667EA8" w14:textId="18422257" w:rsidR="004D7802" w:rsidRPr="004D7802" w:rsidRDefault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The researchers found that young teens who acted old for their age were considered popular. But as these “pseudo</w:t>
      </w:r>
      <w:r w:rsidR="00010616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mature</w:t>
      </w:r>
      <w:r w:rsidR="00422129">
        <w:rPr>
          <w:rStyle w:val="FootnoteReference"/>
          <w:rFonts w:ascii="Franklin Gothic Book" w:eastAsia="Times New Roman" w:hAnsi="Franklin Gothic Book" w:cs="Times New Roman"/>
          <w:color w:val="333333"/>
          <w:sz w:val="24"/>
          <w:szCs w:val="24"/>
        </w:rPr>
        <w:footnoteReference w:id="2"/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” teens </w:t>
      </w:r>
      <w:proofErr w:type="gramStart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matured,</w:t>
      </w:r>
      <w:proofErr w:type="gramEnd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things changed: Their behavior was no longer linked with popularity.</w:t>
      </w:r>
    </w:p>
    <w:p w14:paraId="4357A04A" w14:textId="1F163678" w:rsidR="00860EC3" w:rsidRDefault="00800E41" w:rsidP="00010616">
      <w:pPr>
        <w:shd w:val="clear" w:color="auto" w:fill="FFFFFF"/>
        <w:spacing w:before="100" w:beforeAutospacing="1" w:after="264" w:line="276" w:lineRule="auto"/>
        <w:jc w:val="center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lastRenderedPageBreak/>
        <w:t>It’s Cooler to be Uncool</w:t>
      </w:r>
      <w:r w:rsidR="00860EC3" w:rsidRPr="00656AB6"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 xml:space="preserve"> </w:t>
      </w:r>
      <w:r w:rsidR="00860EC3"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>(Continued)</w:t>
      </w:r>
    </w:p>
    <w:p w14:paraId="7EEECBE0" w14:textId="7921E13B" w:rsidR="004D7802" w:rsidRP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Instead, they were thought to be less socially skilled than others their age, said Joseph Allen, who led the study. They also had more problems</w:t>
      </w:r>
      <w:r w:rsidR="0026368E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making appropriate and safe choices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.</w:t>
      </w:r>
      <w:r w:rsidR="008574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Allen said the average “cool” teen, by age 22, compared poorly with the average teen in the study. They had a 45 percent greater rate of problems. They also had a 22 percent greater rate of </w:t>
      </w:r>
      <w:r w:rsidR="0026368E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breaking the law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.</w:t>
      </w:r>
    </w:p>
    <w:p w14:paraId="6480D14E" w14:textId="42992E9D" w:rsidR="004D7802" w:rsidRP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Teens are impressed by these kids. Parents are impressed too, "because they think that these pseudo</w:t>
      </w:r>
      <w:r w:rsidR="00010616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mature kids are on the fast track," Allen said.</w:t>
      </w:r>
      <w:r w:rsidR="00860EC3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“These kids are on the fast track," he said, "but it’s really to a dead end."</w:t>
      </w:r>
      <w:r w:rsidR="00860EC3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 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He added, “They are gaining the appearance of maturity</w:t>
      </w:r>
      <w:r w:rsidR="0026368E">
        <w:rPr>
          <w:rStyle w:val="FootnoteReference"/>
          <w:rFonts w:ascii="Franklin Gothic Book" w:eastAsia="Times New Roman" w:hAnsi="Franklin Gothic Book" w:cs="Times New Roman"/>
          <w:color w:val="333333"/>
          <w:sz w:val="24"/>
          <w:szCs w:val="24"/>
        </w:rPr>
        <w:footnoteReference w:id="3"/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." But they are not gaining real maturity.</w:t>
      </w:r>
    </w:p>
    <w:p w14:paraId="3CEA83EA" w14:textId="460D510D" w:rsid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Researchers suggest that these kids are failing to develop important life skills. They spend so much time trying to seem cool, they don’t develop the skills needed for meaningful friendships.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7402" w14:paraId="0FB929F7" w14:textId="77777777" w:rsidTr="00857402">
        <w:tc>
          <w:tcPr>
            <w:tcW w:w="10790" w:type="dxa"/>
          </w:tcPr>
          <w:p w14:paraId="0E330836" w14:textId="5BB13B45" w:rsidR="00857402" w:rsidRDefault="00857402" w:rsidP="004D7802">
            <w:pPr>
              <w:spacing w:before="100" w:beforeAutospacing="1" w:after="264" w:line="276" w:lineRule="auto"/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333333"/>
                <w:sz w:val="24"/>
                <w:szCs w:val="24"/>
              </w:rPr>
              <w:t xml:space="preserve">Stop and Jot: </w:t>
            </w:r>
            <w:r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 xml:space="preserve">What does </w:t>
            </w:r>
            <w:r w:rsidR="00860EC3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>the researcher mean when he says</w:t>
            </w:r>
            <w:r w:rsidR="00640324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860EC3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>“ ‘</w:t>
            </w:r>
            <w:proofErr w:type="gramEnd"/>
            <w:r w:rsidR="00860EC3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>[‘cool’ teens]</w:t>
            </w:r>
            <w:r w:rsidR="00640324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 xml:space="preserve"> are gaining the appearance of maturity</w:t>
            </w:r>
            <w:r w:rsidR="00860EC3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>’</w:t>
            </w:r>
            <w:r w:rsidR="00640324"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 xml:space="preserve"> but they are not gaining real maturity”?</w:t>
            </w:r>
          </w:p>
          <w:p w14:paraId="2F84ABA2" w14:textId="2AE3DDA9" w:rsidR="00857402" w:rsidRPr="00857402" w:rsidRDefault="00857402" w:rsidP="00857402">
            <w:pPr>
              <w:spacing w:before="100" w:beforeAutospacing="1" w:after="264" w:line="480" w:lineRule="auto"/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color w:val="333333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BD3750A" w14:textId="77777777" w:rsidR="004D7802" w:rsidRPr="004D7802" w:rsidRDefault="004D7802" w:rsidP="004D7802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 xml:space="preserve">It's Actually Cooler </w:t>
      </w:r>
      <w:proofErr w:type="gramStart"/>
      <w:r w:rsidRPr="004D7802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To</w:t>
      </w:r>
      <w:proofErr w:type="gramEnd"/>
      <w:r w:rsidRPr="004D7802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 xml:space="preserve"> Be Uncool</w:t>
      </w:r>
    </w:p>
    <w:p w14:paraId="3AA0F9F3" w14:textId="39F1FC71" w:rsidR="004D7802" w:rsidRP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The study followed 86 male and 98 female middle school students for a 10-year period beginning in 1998. There were some surprises, Allen said.</w:t>
      </w:r>
      <w:r w:rsidR="008574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 I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t turns out that the sort of older behavior involved is an excellent predictor of future </w:t>
      </w:r>
      <w:r w:rsidR="008574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problems and unsafe choices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. </w:t>
      </w:r>
    </w:p>
    <w:p w14:paraId="4CA1BA2A" w14:textId="77777777" w:rsidR="004D7802" w:rsidRP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Researchers are still following the students to see how they do later in life. All are now in their mid- to late 20s.</w:t>
      </w:r>
    </w:p>
    <w:p w14:paraId="736FC3C2" w14:textId="6001BAC5" w:rsidR="004D7802" w:rsidRPr="004D7802" w:rsidRDefault="004D7802" w:rsidP="004D7802">
      <w:pPr>
        <w:shd w:val="clear" w:color="auto" w:fill="FFFFFF"/>
        <w:spacing w:before="100" w:beforeAutospacing="1" w:after="264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One conclusion of the study will be welcome: </w:t>
      </w:r>
      <w:r w:rsidR="008574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Students and p</w:t>
      </w: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arents shouldn’t worry too much if their young teens don't seem that popular. If a kid prefers to spend Saturday nights at home watching a movie or reading instead of going out with friends, Allen said, there's no need for concern.</w:t>
      </w:r>
    </w:p>
    <w:p w14:paraId="6908002A" w14:textId="393BA680" w:rsidR="00B32164" w:rsidRPr="004D7802" w:rsidRDefault="004D7802" w:rsidP="004D7802">
      <w:pPr>
        <w:shd w:val="clear" w:color="auto" w:fill="FFFFFF"/>
        <w:spacing w:before="100" w:beforeAutospacing="1"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Many "uncool" teenagers, he said, do much better </w:t>
      </w:r>
      <w:proofErr w:type="gramStart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later on</w:t>
      </w:r>
      <w:proofErr w:type="gramEnd"/>
      <w:r w:rsidRPr="004D7802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 xml:space="preserve"> than the popular kids do.</w:t>
      </w:r>
      <w:r w:rsidR="00240A9B">
        <w:rPr>
          <w:rStyle w:val="FootnoteReference"/>
          <w:rFonts w:ascii="Franklin Gothic Book" w:eastAsia="Times New Roman" w:hAnsi="Franklin Gothic Book" w:cs="Times New Roman"/>
          <w:color w:val="333333"/>
          <w:sz w:val="24"/>
          <w:szCs w:val="24"/>
        </w:rPr>
        <w:footnoteReference w:id="4"/>
      </w:r>
    </w:p>
    <w:p w14:paraId="23827CFD" w14:textId="406F4D93" w:rsidR="00B32164" w:rsidRDefault="00800E41" w:rsidP="00010616">
      <w:pPr>
        <w:spacing w:after="0" w:line="276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</w:pPr>
      <w:r w:rsidRPr="00010616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lastRenderedPageBreak/>
        <w:t>It’s Cooler to be Uncool</w:t>
      </w:r>
      <w:r w:rsidR="00860EC3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B32164" w:rsidRPr="00656AB6"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>Reflection Question</w:t>
      </w:r>
      <w:r w:rsidR="00860EC3"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>s</w:t>
      </w:r>
    </w:p>
    <w:p w14:paraId="526ED6C1" w14:textId="5FCF01BC" w:rsidR="00656AB6" w:rsidRPr="00656AB6" w:rsidRDefault="00656AB6" w:rsidP="00656AB6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</w:pPr>
      <w:r w:rsidRPr="00656AB6"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In your neatest handwriting and in complete sentences, answer the following questions:</w:t>
      </w:r>
    </w:p>
    <w:p w14:paraId="013192B8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</w:p>
    <w:p w14:paraId="77EA706F" w14:textId="4EEFFB23" w:rsidR="00274767" w:rsidRDefault="00B84553" w:rsidP="00274767">
      <w:pPr>
        <w:pStyle w:val="ListParagraph"/>
        <w:numPr>
          <w:ilvl w:val="0"/>
          <w:numId w:val="5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In what way</w:t>
      </w:r>
      <w:r w:rsidR="00274767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does 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being</w:t>
      </w:r>
      <w:r w:rsidR="00274767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“cool” in middle school affect students later in life? </w:t>
      </w:r>
    </w:p>
    <w:p w14:paraId="6193FBA0" w14:textId="29EE86F8" w:rsidR="00274767" w:rsidRDefault="00274767" w:rsidP="00010616">
      <w:pPr>
        <w:pStyle w:val="ListParagraph"/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a.</w:t>
      </w:r>
      <w:r w:rsidR="00B8455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ab/>
        <w:t xml:space="preserve">students are able to develop and maintain meaningful friendships </w:t>
      </w:r>
    </w:p>
    <w:p w14:paraId="7A8811D5" w14:textId="524BF7C8" w:rsidR="00274767" w:rsidRDefault="00274767" w:rsidP="00010616">
      <w:pPr>
        <w:pStyle w:val="ListParagraph"/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b.</w:t>
      </w:r>
      <w:r w:rsidR="00B8455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ab/>
        <w:t>preventing problems with unsafe choices later in life</w:t>
      </w:r>
    </w:p>
    <w:p w14:paraId="2FA564DE" w14:textId="0CF5A58F" w:rsidR="00274767" w:rsidRDefault="00274767" w:rsidP="00010616">
      <w:pPr>
        <w:pStyle w:val="ListParagraph"/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c.</w:t>
      </w:r>
      <w:r w:rsidR="00B8455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ab/>
        <w:t>developing appropriate social skills at a younger age than their peers</w:t>
      </w:r>
    </w:p>
    <w:p w14:paraId="60C78E00" w14:textId="7DFD7A42" w:rsidR="00274767" w:rsidRDefault="00274767" w:rsidP="00010616">
      <w:pPr>
        <w:pStyle w:val="ListParagraph"/>
        <w:spacing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d.</w:t>
      </w:r>
      <w:r w:rsidR="00B8455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ab/>
        <w:t>ensuring their parents are still impressed by their popularity</w:t>
      </w:r>
    </w:p>
    <w:p w14:paraId="72488B11" w14:textId="0FF24EDE" w:rsidR="00274767" w:rsidRDefault="00274767" w:rsidP="00010616">
      <w:p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65D63FD5" w14:textId="53F25E4E" w:rsidR="00656AB6" w:rsidRPr="00010616" w:rsidRDefault="00857402" w:rsidP="00010616">
      <w:pPr>
        <w:pStyle w:val="ListParagraph"/>
        <w:numPr>
          <w:ilvl w:val="0"/>
          <w:numId w:val="5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 w:rsidRPr="00010616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Write a short paragraph that explains the main idea of the article.  Be sure to include at least two pieces of text evidence to support your answer. </w:t>
      </w:r>
    </w:p>
    <w:p w14:paraId="675BC7E9" w14:textId="77777777" w:rsidR="00656AB6" w:rsidRPr="00656AB6" w:rsidRDefault="00656AB6" w:rsidP="00656AB6">
      <w:p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3236F887" w14:textId="4876E72D" w:rsidR="00656AB6" w:rsidRPr="00857402" w:rsidRDefault="00656AB6" w:rsidP="00857402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bookmarkStart w:id="0" w:name="_Hlk11413306"/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41F1B740" w14:textId="5A299D2C" w:rsidR="00274767" w:rsidRPr="00656AB6" w:rsidRDefault="00656AB6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373BC" w14:textId="77777777" w:rsidR="00656AB6" w:rsidRPr="00656AB6" w:rsidRDefault="00656AB6" w:rsidP="00010616">
      <w:pPr>
        <w:spacing w:after="200" w:line="276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47ABD41B" w14:textId="4CD81A39" w:rsidR="00656AB6" w:rsidRPr="00656AB6" w:rsidRDefault="00857402" w:rsidP="00010616">
      <w:pPr>
        <w:numPr>
          <w:ilvl w:val="0"/>
          <w:numId w:val="5"/>
        </w:num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After reading the article, </w:t>
      </w:r>
      <w:r>
        <w:rPr>
          <w:rFonts w:ascii="Franklin Gothic Book" w:hAnsi="Franklin Gothic Book" w:cs="Times New Roman"/>
          <w:color w:val="000000" w:themeColor="text1"/>
          <w:sz w:val="24"/>
          <w:szCs w:val="24"/>
        </w:rPr>
        <w:t>would you be more likely or less likely to do something if other kids thought it was “cool”</w:t>
      </w:r>
      <w:r w:rsidR="0001061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? </w:t>
      </w:r>
      <w:r>
        <w:rPr>
          <w:rFonts w:ascii="Franklin Gothic Book" w:hAnsi="Franklin Gothic Book" w:cs="Times New Roman"/>
          <w:color w:val="000000" w:themeColor="text1"/>
          <w:sz w:val="24"/>
          <w:szCs w:val="24"/>
        </w:rPr>
        <w:t>Has your answer changed</w:t>
      </w:r>
      <w:r w:rsidR="0001061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? </w:t>
      </w:r>
      <w:r>
        <w:rPr>
          <w:rFonts w:ascii="Franklin Gothic Book" w:hAnsi="Franklin Gothic Book" w:cs="Times New Roman"/>
          <w:color w:val="000000" w:themeColor="text1"/>
          <w:sz w:val="24"/>
          <w:szCs w:val="24"/>
        </w:rPr>
        <w:t>If so, why?</w:t>
      </w:r>
    </w:p>
    <w:p w14:paraId="25F4F45D" w14:textId="77777777" w:rsidR="00656AB6" w:rsidRPr="00656AB6" w:rsidRDefault="00656AB6" w:rsidP="00656AB6">
      <w:pPr>
        <w:spacing w:after="0" w:line="276" w:lineRule="auto"/>
        <w:ind w:left="360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414F647C" w14:textId="4AACEEBA" w:rsidR="00656AB6" w:rsidRP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7402"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</w:t>
      </w:r>
    </w:p>
    <w:p w14:paraId="51168CCD" w14:textId="1E680D07" w:rsidR="00656AB6" w:rsidRDefault="00656AB6" w:rsidP="00656AB6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46564E13" w14:textId="77777777" w:rsidR="00274767" w:rsidRDefault="00274767">
      <w:pP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br w:type="page"/>
      </w:r>
    </w:p>
    <w:p w14:paraId="692482EA" w14:textId="078877ED" w:rsidR="00656AB6" w:rsidRPr="00656AB6" w:rsidRDefault="00656AB6" w:rsidP="00656AB6">
      <w:pPr>
        <w:spacing w:after="100" w:afterAutospacing="1" w:line="276" w:lineRule="auto"/>
        <w:jc w:val="center"/>
        <w:outlineLvl w:val="0"/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</w:pPr>
      <w:r w:rsidRPr="00656AB6"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proofErr w:type="spellStart"/>
      <w:r w:rsidR="00010616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>It’s</w:t>
      </w:r>
      <w:proofErr w:type="spellEnd"/>
      <w:r w:rsidR="00800E41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 xml:space="preserve"> Cooler to be </w:t>
      </w:r>
      <w:proofErr w:type="gramStart"/>
      <w:r w:rsidR="00800E41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>Uncool</w:t>
      </w:r>
      <w:proofErr w:type="gramEnd"/>
    </w:p>
    <w:p w14:paraId="38BF412C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bCs/>
          <w:color w:val="000000" w:themeColor="text1"/>
          <w:kern w:val="36"/>
          <w:sz w:val="24"/>
          <w:szCs w:val="24"/>
        </w:rPr>
        <w:t xml:space="preserve">Directions: </w:t>
      </w:r>
      <w:r w:rsidRPr="00656AB6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Answer the following questions in complete sentences.</w:t>
      </w:r>
    </w:p>
    <w:p w14:paraId="10FC0AED" w14:textId="4B59F271" w:rsidR="00656AB6" w:rsidRPr="00010616" w:rsidRDefault="00B84553" w:rsidP="00010616">
      <w:pPr>
        <w:pStyle w:val="ListParagraph"/>
        <w:numPr>
          <w:ilvl w:val="0"/>
          <w:numId w:val="7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How has wanting to be popular affected the choices you or someone you know has made in the past?</w:t>
      </w:r>
    </w:p>
    <w:p w14:paraId="63ECFCB4" w14:textId="77777777" w:rsidR="00CB3B44" w:rsidRPr="00CB3B44" w:rsidRDefault="00CB3B44" w:rsidP="00CB3B44">
      <w:pPr>
        <w:pStyle w:val="ListParagraph"/>
        <w:spacing w:after="0" w:line="276" w:lineRule="auto"/>
        <w:ind w:left="360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303BE87C" w14:textId="77777777" w:rsidR="00656AB6" w:rsidRP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2B458" w14:textId="1ECCB4E2" w:rsidR="00656AB6" w:rsidRPr="00010616" w:rsidRDefault="00B84553" w:rsidP="00010616">
      <w:pPr>
        <w:pStyle w:val="ListParagraph"/>
        <w:numPr>
          <w:ilvl w:val="0"/>
          <w:numId w:val="7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Imagine a younger family member or friend asked you about the importance acting “cool” to impress others.  What advice might you give them?</w:t>
      </w:r>
    </w:p>
    <w:p w14:paraId="2DCF5283" w14:textId="77777777" w:rsidR="00CB3B44" w:rsidRPr="00CB3B44" w:rsidRDefault="00CB3B44" w:rsidP="00CB3B44">
      <w:pPr>
        <w:pStyle w:val="ListParagraph"/>
        <w:spacing w:after="0" w:line="276" w:lineRule="auto"/>
        <w:ind w:left="360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00A27F25" w14:textId="77777777" w:rsidR="00656AB6" w:rsidRP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45879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5CF31656" w14:textId="37A796C6" w:rsidR="00656AB6" w:rsidRPr="00656AB6" w:rsidRDefault="00CB3B44" w:rsidP="00010616">
      <w:pPr>
        <w:numPr>
          <w:ilvl w:val="0"/>
          <w:numId w:val="7"/>
        </w:num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Describe how </w:t>
      </w:r>
      <w:r w:rsidR="0001061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you will</w:t>
      </w: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 motivate yourself to do the right thing, and not the “cool” thing.</w:t>
      </w:r>
    </w:p>
    <w:p w14:paraId="74ACDAB3" w14:textId="77777777" w:rsidR="00656AB6" w:rsidRPr="00656AB6" w:rsidRDefault="00656AB6" w:rsidP="00656AB6">
      <w:pPr>
        <w:spacing w:after="0" w:line="240" w:lineRule="auto"/>
        <w:ind w:left="360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264EEFBA" w14:textId="77777777" w:rsidR="00656AB6" w:rsidRP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F7F39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2DD08094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32E1838F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1080DDF8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3AD01E7A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</w:p>
    <w:p w14:paraId="4E6C34A2" w14:textId="77777777" w:rsidR="00E66B64" w:rsidRPr="00E66B64" w:rsidRDefault="00E66B64" w:rsidP="00656AB6">
      <w:pPr>
        <w:spacing w:after="200" w:line="276" w:lineRule="auto"/>
        <w:rPr>
          <w:rFonts w:ascii="Franklin Gothic Book" w:hAnsi="Franklin Gothic Book"/>
        </w:rPr>
      </w:pPr>
    </w:p>
    <w:sectPr w:rsidR="00E66B64" w:rsidRPr="00E66B64" w:rsidSect="00730E6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A411" w14:textId="77777777" w:rsidR="00AB6A6A" w:rsidRDefault="00AB6A6A" w:rsidP="00730E65">
      <w:pPr>
        <w:spacing w:after="0" w:line="240" w:lineRule="auto"/>
      </w:pPr>
      <w:r>
        <w:separator/>
      </w:r>
    </w:p>
  </w:endnote>
  <w:endnote w:type="continuationSeparator" w:id="0">
    <w:p w14:paraId="1B03CF1F" w14:textId="77777777" w:rsidR="00AB6A6A" w:rsidRDefault="00AB6A6A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BDA" w14:textId="5D478E1F" w:rsidR="00840525" w:rsidRDefault="00840525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</w:t>
    </w:r>
    <w:r w:rsidR="0034119E">
      <w:rPr>
        <w:rFonts w:ascii="Franklin Gothic Book" w:hAnsi="Franklin Gothic Book" w:cstheme="minorHAnsi"/>
        <w:sz w:val="18"/>
        <w:szCs w:val="18"/>
      </w:rPr>
      <w:t xml:space="preserve"> School Culture</w:t>
    </w:r>
    <w:r w:rsidRPr="002E47DD">
      <w:rPr>
        <w:rFonts w:ascii="Franklin Gothic Book" w:hAnsi="Franklin Gothic Book"/>
        <w:sz w:val="18"/>
        <w:szCs w:val="18"/>
      </w:rPr>
      <w:t xml:space="preserve"> Curriculum</w:t>
    </w:r>
  </w:p>
  <w:p w14:paraId="0A25289F" w14:textId="3A4B28F3" w:rsidR="00656AB6" w:rsidRDefault="00840525" w:rsidP="00840525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AC4A" w14:textId="77777777" w:rsidR="00AB6A6A" w:rsidRDefault="00AB6A6A" w:rsidP="00730E65">
      <w:pPr>
        <w:spacing w:after="0" w:line="240" w:lineRule="auto"/>
      </w:pPr>
      <w:r>
        <w:separator/>
      </w:r>
    </w:p>
  </w:footnote>
  <w:footnote w:type="continuationSeparator" w:id="0">
    <w:p w14:paraId="307071EE" w14:textId="77777777" w:rsidR="00AB6A6A" w:rsidRDefault="00AB6A6A" w:rsidP="00730E65">
      <w:pPr>
        <w:spacing w:after="0" w:line="240" w:lineRule="auto"/>
      </w:pPr>
      <w:r>
        <w:continuationSeparator/>
      </w:r>
    </w:p>
  </w:footnote>
  <w:footnote w:id="1">
    <w:p w14:paraId="01A92A7B" w14:textId="7DE18BE6" w:rsidR="00422129" w:rsidRPr="00422129" w:rsidRDefault="00422129" w:rsidP="00010616">
      <w:pPr>
        <w:pStyle w:val="FootnoteText"/>
        <w:rPr>
          <w:rFonts w:ascii="Franklin Gothic Book" w:hAnsi="Franklin Gothic Book"/>
        </w:rPr>
      </w:pPr>
      <w:r w:rsidRPr="00422129">
        <w:rPr>
          <w:rStyle w:val="FootnoteReference"/>
          <w:rFonts w:ascii="Franklin Gothic Book" w:hAnsi="Franklin Gothic Book"/>
          <w:sz w:val="18"/>
        </w:rPr>
        <w:footnoteRef/>
      </w:r>
      <w:r w:rsidRPr="00422129"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b/>
          <w:sz w:val="18"/>
        </w:rPr>
        <w:t xml:space="preserve">social skills: </w:t>
      </w:r>
      <w:r>
        <w:rPr>
          <w:rFonts w:ascii="Franklin Gothic Book" w:hAnsi="Franklin Gothic Book"/>
          <w:sz w:val="18"/>
        </w:rPr>
        <w:t xml:space="preserve">being able to clearly and respectfully communicate with </w:t>
      </w:r>
      <w:proofErr w:type="gramStart"/>
      <w:r>
        <w:rPr>
          <w:rFonts w:ascii="Franklin Gothic Book" w:hAnsi="Franklin Gothic Book"/>
          <w:sz w:val="18"/>
        </w:rPr>
        <w:t>others</w:t>
      </w:r>
      <w:proofErr w:type="gramEnd"/>
    </w:p>
  </w:footnote>
  <w:footnote w:id="2">
    <w:p w14:paraId="4A4D150D" w14:textId="5A55769C" w:rsidR="00422129" w:rsidRPr="00422129" w:rsidRDefault="00422129" w:rsidP="00010616">
      <w:pPr>
        <w:pStyle w:val="FootnoteText"/>
        <w:rPr>
          <w:rFonts w:ascii="Franklin Gothic Book" w:hAnsi="Franklin Gothic Book"/>
          <w:b/>
        </w:rPr>
      </w:pPr>
      <w:r w:rsidRPr="00422129">
        <w:rPr>
          <w:rStyle w:val="FootnoteReference"/>
          <w:rFonts w:ascii="Franklin Gothic Book" w:hAnsi="Franklin Gothic Book"/>
          <w:sz w:val="18"/>
        </w:rPr>
        <w:footnoteRef/>
      </w:r>
      <w:r w:rsidRPr="00422129">
        <w:rPr>
          <w:rFonts w:ascii="Franklin Gothic Book" w:hAnsi="Franklin Gothic Book"/>
          <w:sz w:val="18"/>
        </w:rPr>
        <w:t xml:space="preserve"> </w:t>
      </w:r>
      <w:r w:rsidRPr="00422129">
        <w:rPr>
          <w:rFonts w:ascii="Franklin Gothic Book" w:hAnsi="Franklin Gothic Book"/>
          <w:b/>
          <w:sz w:val="18"/>
        </w:rPr>
        <w:t>“</w:t>
      </w:r>
      <w:proofErr w:type="gramStart"/>
      <w:r>
        <w:rPr>
          <w:rFonts w:ascii="Franklin Gothic Book" w:hAnsi="Franklin Gothic Book"/>
          <w:b/>
          <w:sz w:val="18"/>
        </w:rPr>
        <w:t>pseudo</w:t>
      </w:r>
      <w:proofErr w:type="gramEnd"/>
      <w:r w:rsidR="00010616">
        <w:rPr>
          <w:rFonts w:ascii="Franklin Gothic Book" w:hAnsi="Franklin Gothic Book"/>
          <w:b/>
          <w:sz w:val="18"/>
        </w:rPr>
        <w:t xml:space="preserve"> </w:t>
      </w:r>
      <w:r>
        <w:rPr>
          <w:rFonts w:ascii="Franklin Gothic Book" w:hAnsi="Franklin Gothic Book"/>
          <w:b/>
          <w:sz w:val="18"/>
        </w:rPr>
        <w:t xml:space="preserve">mature”: </w:t>
      </w:r>
      <w:r>
        <w:rPr>
          <w:rFonts w:ascii="Franklin Gothic Book" w:hAnsi="Franklin Gothic Book"/>
          <w:sz w:val="18"/>
        </w:rPr>
        <w:t>pretending to act like an adult, or someone older</w:t>
      </w:r>
      <w:r>
        <w:rPr>
          <w:rFonts w:ascii="Franklin Gothic Book" w:hAnsi="Franklin Gothic Book"/>
          <w:b/>
          <w:sz w:val="18"/>
        </w:rPr>
        <w:t xml:space="preserve"> </w:t>
      </w:r>
    </w:p>
  </w:footnote>
  <w:footnote w:id="3">
    <w:p w14:paraId="28E17DF1" w14:textId="6BBB6679" w:rsidR="0026368E" w:rsidRPr="0026368E" w:rsidRDefault="0026368E" w:rsidP="00010616">
      <w:pPr>
        <w:pStyle w:val="FootnoteText"/>
        <w:rPr>
          <w:rFonts w:ascii="Franklin Gothic Book" w:hAnsi="Franklin Gothic Book"/>
        </w:rPr>
      </w:pPr>
      <w:r w:rsidRPr="0026368E">
        <w:rPr>
          <w:rStyle w:val="FootnoteReference"/>
          <w:rFonts w:ascii="Franklin Gothic Book" w:hAnsi="Franklin Gothic Book"/>
          <w:sz w:val="18"/>
        </w:rPr>
        <w:footnoteRef/>
      </w:r>
      <w:r w:rsidRPr="0026368E"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b/>
          <w:sz w:val="18"/>
        </w:rPr>
        <w:t xml:space="preserve">maturity: </w:t>
      </w:r>
      <w:r>
        <w:rPr>
          <w:rFonts w:ascii="Franklin Gothic Book" w:hAnsi="Franklin Gothic Book"/>
          <w:sz w:val="18"/>
        </w:rPr>
        <w:t xml:space="preserve">being fully developed in body and </w:t>
      </w:r>
      <w:proofErr w:type="gramStart"/>
      <w:r>
        <w:rPr>
          <w:rFonts w:ascii="Franklin Gothic Book" w:hAnsi="Franklin Gothic Book"/>
          <w:sz w:val="18"/>
        </w:rPr>
        <w:t>mind</w:t>
      </w:r>
      <w:proofErr w:type="gramEnd"/>
    </w:p>
  </w:footnote>
  <w:footnote w:id="4">
    <w:p w14:paraId="5C94AB2B" w14:textId="53663E5C" w:rsidR="00240A9B" w:rsidRPr="00422129" w:rsidRDefault="00240A9B">
      <w:pPr>
        <w:pStyle w:val="FootnoteText"/>
        <w:rPr>
          <w:rFonts w:ascii="Franklin Gothic Book" w:hAnsi="Franklin Gothic Book"/>
        </w:rPr>
      </w:pPr>
      <w:r w:rsidRPr="00422129">
        <w:rPr>
          <w:rStyle w:val="FootnoteReference"/>
          <w:rFonts w:ascii="Franklin Gothic Book" w:hAnsi="Franklin Gothic Book"/>
          <w:sz w:val="18"/>
        </w:rPr>
        <w:footnoteRef/>
      </w:r>
      <w:r w:rsidRPr="00422129">
        <w:rPr>
          <w:rFonts w:ascii="Franklin Gothic Book" w:hAnsi="Franklin Gothic Book"/>
          <w:sz w:val="18"/>
        </w:rPr>
        <w:t xml:space="preserve"> One study says it’s cooler to be uncool by Los Angeles Times, adapted by Newsela staff </w:t>
      </w:r>
      <w:hyperlink r:id="rId1" w:history="1">
        <w:r w:rsidRPr="00422129">
          <w:rPr>
            <w:rStyle w:val="Hyperlink"/>
            <w:rFonts w:ascii="Franklin Gothic Book" w:hAnsi="Franklin Gothic Book"/>
            <w:sz w:val="18"/>
          </w:rPr>
          <w:t>https://newsela.com/read/coolkids-struggle/id/4371?utm_source=email&amp;utm_campaign=share&amp;utm_medium=web</w:t>
        </w:r>
      </w:hyperlink>
      <w:r w:rsidRPr="00422129">
        <w:rPr>
          <w:rFonts w:ascii="Franklin Gothic Book" w:hAnsi="Franklin Gothic Book"/>
          <w:sz w:val="18"/>
        </w:rPr>
        <w:t xml:space="preserve"> accessed and edited on 1/14/2020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56AB6" w14:paraId="77A5FA8F" w14:textId="77777777" w:rsidTr="00111364">
      <w:tc>
        <w:tcPr>
          <w:tcW w:w="5850" w:type="dxa"/>
        </w:tcPr>
        <w:p w14:paraId="7F8D2436" w14:textId="1BFD8E0C" w:rsidR="00656AB6" w:rsidRPr="0024644A" w:rsidRDefault="00D90497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Handling Peer Pressure</w:t>
          </w:r>
        </w:p>
        <w:p w14:paraId="64B3291F" w14:textId="07D4856C" w:rsidR="00656AB6" w:rsidRDefault="00656AB6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0222A6">
            <w:rPr>
              <w:rFonts w:ascii="Franklin Gothic Book" w:hAnsi="Franklin Gothic Book" w:cs="Times New Roman"/>
              <w:sz w:val="20"/>
              <w:szCs w:val="20"/>
            </w:rPr>
            <w:t>C: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 </w:t>
          </w:r>
          <w:r w:rsidR="00274767">
            <w:rPr>
              <w:rFonts w:ascii="Franklin Gothic Book" w:hAnsi="Franklin Gothic Book" w:cs="Times New Roman"/>
              <w:sz w:val="20"/>
              <w:szCs w:val="20"/>
            </w:rPr>
            <w:t>It’s Cooler to be Uncool</w:t>
          </w:r>
        </w:p>
      </w:tc>
      <w:tc>
        <w:tcPr>
          <w:tcW w:w="4940" w:type="dxa"/>
        </w:tcPr>
        <w:p w14:paraId="483D6DB1" w14:textId="3769F97D" w:rsidR="00656AB6" w:rsidRDefault="0023757E" w:rsidP="00656AB6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79505E6" wp14:editId="33B2EA21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656AB6" w:rsidRDefault="00656AB6" w:rsidP="0065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2D1"/>
    <w:multiLevelType w:val="hybridMultilevel"/>
    <w:tmpl w:val="A65A7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5EB"/>
    <w:multiLevelType w:val="hybridMultilevel"/>
    <w:tmpl w:val="7338CB40"/>
    <w:lvl w:ilvl="0" w:tplc="2B5C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2B0"/>
    <w:multiLevelType w:val="hybridMultilevel"/>
    <w:tmpl w:val="9B48A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181298">
    <w:abstractNumId w:val="1"/>
  </w:num>
  <w:num w:numId="2" w16cid:durableId="170023779">
    <w:abstractNumId w:val="5"/>
  </w:num>
  <w:num w:numId="3" w16cid:durableId="1092242662">
    <w:abstractNumId w:val="6"/>
  </w:num>
  <w:num w:numId="4" w16cid:durableId="244144668">
    <w:abstractNumId w:val="4"/>
  </w:num>
  <w:num w:numId="5" w16cid:durableId="256331885">
    <w:abstractNumId w:val="0"/>
  </w:num>
  <w:num w:numId="6" w16cid:durableId="752551514">
    <w:abstractNumId w:val="2"/>
  </w:num>
  <w:num w:numId="7" w16cid:durableId="120968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616"/>
    <w:rsid w:val="00010CA6"/>
    <w:rsid w:val="000222A6"/>
    <w:rsid w:val="0002498D"/>
    <w:rsid w:val="00030754"/>
    <w:rsid w:val="000F4A6A"/>
    <w:rsid w:val="00111364"/>
    <w:rsid w:val="0015391D"/>
    <w:rsid w:val="0023757E"/>
    <w:rsid w:val="00240A9B"/>
    <w:rsid w:val="0024644A"/>
    <w:rsid w:val="0026368E"/>
    <w:rsid w:val="00274767"/>
    <w:rsid w:val="002905E5"/>
    <w:rsid w:val="002D09B1"/>
    <w:rsid w:val="002E47DD"/>
    <w:rsid w:val="00306C2E"/>
    <w:rsid w:val="0034119E"/>
    <w:rsid w:val="00397E05"/>
    <w:rsid w:val="00422129"/>
    <w:rsid w:val="004D7802"/>
    <w:rsid w:val="00615607"/>
    <w:rsid w:val="00640324"/>
    <w:rsid w:val="00656AB6"/>
    <w:rsid w:val="00675EFD"/>
    <w:rsid w:val="006E1EB1"/>
    <w:rsid w:val="00730E65"/>
    <w:rsid w:val="0073198B"/>
    <w:rsid w:val="00785E51"/>
    <w:rsid w:val="007931BC"/>
    <w:rsid w:val="00800E41"/>
    <w:rsid w:val="00840525"/>
    <w:rsid w:val="00855385"/>
    <w:rsid w:val="00857402"/>
    <w:rsid w:val="00860EC3"/>
    <w:rsid w:val="00931BF5"/>
    <w:rsid w:val="009E6D2A"/>
    <w:rsid w:val="00AB6A6A"/>
    <w:rsid w:val="00AD12DB"/>
    <w:rsid w:val="00B057E1"/>
    <w:rsid w:val="00B32164"/>
    <w:rsid w:val="00B84553"/>
    <w:rsid w:val="00CB3B44"/>
    <w:rsid w:val="00D33471"/>
    <w:rsid w:val="00D61F95"/>
    <w:rsid w:val="00D90497"/>
    <w:rsid w:val="00DB0050"/>
    <w:rsid w:val="00DE0494"/>
    <w:rsid w:val="00DF378A"/>
    <w:rsid w:val="00E16890"/>
    <w:rsid w:val="00E66B64"/>
    <w:rsid w:val="00E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44"/>
  </w:style>
  <w:style w:type="paragraph" w:styleId="Heading2">
    <w:name w:val="heading 2"/>
    <w:basedOn w:val="Normal"/>
    <w:link w:val="Heading2Char"/>
    <w:uiPriority w:val="9"/>
    <w:qFormat/>
    <w:rsid w:val="00D9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904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74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ela.com/read/coolkids-struggle/id/4371?utm_source=email&amp;utm_campaign=share&amp;utm_medium=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2023-09-06T01:52:00Z</dcterms:created>
  <dcterms:modified xsi:type="dcterms:W3CDTF">2023-09-06T01:52:00Z</dcterms:modified>
</cp:coreProperties>
</file>